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2C" w:rsidRDefault="00BD5DB4" w:rsidP="004F7EF9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5DB4">
        <w:rPr>
          <w:rFonts w:ascii="標楷體" w:eastAsia="標楷體" w:hAnsi="標楷體" w:hint="eastAsia"/>
          <w:b/>
          <w:sz w:val="36"/>
          <w:szCs w:val="36"/>
        </w:rPr>
        <w:t>國立南科國際實驗高級中學</w:t>
      </w:r>
      <w:r w:rsidR="00267367" w:rsidRPr="00BD5DB4">
        <w:rPr>
          <w:rFonts w:ascii="標楷體" w:eastAsia="標楷體" w:hAnsi="標楷體" w:hint="eastAsia"/>
          <w:b/>
          <w:sz w:val="36"/>
          <w:szCs w:val="36"/>
        </w:rPr>
        <w:t>性平事件處理流程</w:t>
      </w:r>
    </w:p>
    <w:p w:rsidR="00066136" w:rsidRPr="00BD5DB4" w:rsidRDefault="00066136" w:rsidP="00066136">
      <w:pPr>
        <w:spacing w:line="3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</w:p>
    <w:p w:rsidR="00F56BCC" w:rsidRPr="00BD5DB4" w:rsidRDefault="003F4964" w:rsidP="00066136">
      <w:pPr>
        <w:pStyle w:val="a3"/>
        <w:numPr>
          <w:ilvl w:val="0"/>
          <w:numId w:val="1"/>
        </w:numPr>
        <w:tabs>
          <w:tab w:val="left" w:pos="966"/>
        </w:tabs>
        <w:spacing w:beforeLines="80" w:before="288" w:line="38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szCs w:val="24"/>
        </w:rPr>
        <w:t>發現疑似校園性侵害、性騷擾或性霸凌事件</w:t>
      </w:r>
      <w:r w:rsidR="00F56BCC" w:rsidRPr="00BD5DB4">
        <w:rPr>
          <w:rFonts w:ascii="標楷體" w:eastAsia="標楷體" w:hAnsi="標楷體"/>
          <w:b/>
          <w:szCs w:val="24"/>
        </w:rPr>
        <w:sym w:font="Wingdings 3" w:char="F0C6"/>
      </w:r>
      <w:r w:rsidRPr="00BD5DB4">
        <w:rPr>
          <w:rFonts w:ascii="標楷體" w:eastAsia="標楷體" w:hAnsi="標楷體" w:hint="eastAsia"/>
          <w:szCs w:val="24"/>
        </w:rPr>
        <w:t>告知性平事件承辦人</w:t>
      </w:r>
      <w:r w:rsidR="00F56BCC" w:rsidRPr="00BD5DB4">
        <w:rPr>
          <w:rFonts w:ascii="標楷體" w:eastAsia="標楷體" w:hAnsi="標楷體"/>
          <w:b/>
          <w:szCs w:val="24"/>
        </w:rPr>
        <w:sym w:font="Wingdings 3" w:char="F0C6"/>
      </w:r>
      <w:r w:rsidRPr="00BD5DB4">
        <w:rPr>
          <w:rFonts w:ascii="標楷體" w:eastAsia="標楷體" w:hAnsi="標楷體" w:hint="eastAsia"/>
          <w:szCs w:val="24"/>
        </w:rPr>
        <w:t>給予通知人校安事件告知單</w:t>
      </w:r>
      <w:r w:rsidR="00F56BCC" w:rsidRPr="00BD5DB4">
        <w:rPr>
          <w:rFonts w:ascii="標楷體" w:eastAsia="標楷體" w:hAnsi="標楷體"/>
          <w:b/>
          <w:szCs w:val="24"/>
        </w:rPr>
        <w:sym w:font="Wingdings 3" w:char="F0C6"/>
      </w:r>
      <w:r w:rsidR="00783DC0" w:rsidRPr="00BD5DB4">
        <w:rPr>
          <w:rFonts w:ascii="標楷體" w:eastAsia="標楷體" w:hAnsi="標楷體"/>
          <w:szCs w:val="24"/>
        </w:rPr>
        <w:t>113</w:t>
      </w:r>
      <w:r w:rsidR="00783DC0" w:rsidRPr="00BD5DB4">
        <w:rPr>
          <w:rFonts w:ascii="標楷體" w:eastAsia="標楷體" w:hAnsi="標楷體" w:hint="eastAsia"/>
          <w:szCs w:val="24"/>
        </w:rPr>
        <w:t>通報（關懷</w:t>
      </w:r>
      <w:r w:rsidR="00783DC0" w:rsidRPr="00BD5DB4">
        <w:rPr>
          <w:rFonts w:ascii="標楷體" w:eastAsia="標楷體" w:hAnsi="標楷體"/>
          <w:szCs w:val="24"/>
        </w:rPr>
        <w:t>e</w:t>
      </w:r>
      <w:r w:rsidR="00783DC0" w:rsidRPr="00BD5DB4">
        <w:rPr>
          <w:rFonts w:ascii="標楷體" w:eastAsia="標楷體" w:hAnsi="標楷體" w:hint="eastAsia"/>
          <w:szCs w:val="24"/>
        </w:rPr>
        <w:t>起來</w:t>
      </w:r>
      <w:r w:rsidR="00783DC0" w:rsidRPr="00BD5DB4">
        <w:rPr>
          <w:rFonts w:ascii="標楷體" w:eastAsia="標楷體" w:hAnsi="標楷體"/>
          <w:szCs w:val="24"/>
        </w:rPr>
        <w:t>https://ecare.mohw.gov.tw/</w:t>
      </w:r>
      <w:r w:rsidR="00783DC0" w:rsidRPr="00BD5DB4">
        <w:rPr>
          <w:rFonts w:ascii="標楷體" w:eastAsia="標楷體" w:hAnsi="標楷體" w:hint="eastAsia"/>
          <w:szCs w:val="24"/>
        </w:rPr>
        <w:t>）</w:t>
      </w:r>
      <w:r w:rsidR="00783DC0" w:rsidRPr="00BD5DB4">
        <w:rPr>
          <w:rFonts w:ascii="標楷體" w:eastAsia="標楷體" w:hAnsi="標楷體" w:hint="eastAsia"/>
          <w:szCs w:val="24"/>
        </w:rPr>
        <w:sym w:font="Wingdings" w:char="00E0"/>
      </w:r>
      <w:r w:rsidR="00783DC0" w:rsidRPr="00BD5DB4">
        <w:rPr>
          <w:rFonts w:ascii="標楷體" w:eastAsia="標楷體" w:hAnsi="標楷體" w:hint="eastAsia"/>
          <w:szCs w:val="24"/>
        </w:rPr>
        <w:t>校安通報</w:t>
      </w:r>
      <w:r w:rsidRPr="00BD5DB4">
        <w:rPr>
          <w:rFonts w:ascii="標楷體" w:eastAsia="標楷體" w:hAnsi="標楷體" w:hint="eastAsia"/>
          <w:szCs w:val="24"/>
        </w:rPr>
        <w:t>（</w:t>
      </w:r>
      <w:r w:rsidRPr="00BD5DB4">
        <w:rPr>
          <w:rFonts w:ascii="標楷體" w:eastAsia="標楷體" w:hAnsi="標楷體"/>
          <w:szCs w:val="24"/>
        </w:rPr>
        <w:t>24</w:t>
      </w:r>
      <w:r w:rsidRPr="00BD5DB4">
        <w:rPr>
          <w:rFonts w:ascii="標楷體" w:eastAsia="標楷體" w:hAnsi="標楷體" w:hint="eastAsia"/>
          <w:szCs w:val="24"/>
        </w:rPr>
        <w:t>小時內）</w:t>
      </w:r>
      <w:r w:rsidR="00F56BCC" w:rsidRPr="00BD5DB4">
        <w:rPr>
          <w:rFonts w:ascii="標楷體" w:eastAsia="標楷體" w:hAnsi="標楷體"/>
          <w:b/>
          <w:szCs w:val="24"/>
        </w:rPr>
        <w:sym w:font="Wingdings 3" w:char="F0C6"/>
      </w:r>
      <w:r w:rsidRPr="00BD5DB4">
        <w:rPr>
          <w:rFonts w:ascii="標楷體" w:eastAsia="標楷體" w:hAnsi="標楷體" w:hint="eastAsia"/>
          <w:szCs w:val="24"/>
        </w:rPr>
        <w:t>請被行為人家長到校告知當事人權利</w:t>
      </w:r>
      <w:r w:rsidR="00F56BCC" w:rsidRPr="00BD5DB4">
        <w:rPr>
          <w:rFonts w:ascii="標楷體" w:eastAsia="標楷體" w:hAnsi="標楷體" w:hint="eastAsia"/>
          <w:szCs w:val="24"/>
        </w:rPr>
        <w:t>--依通報處理流程處理-----</w:t>
      </w:r>
      <w:r w:rsidR="00783DC0" w:rsidRPr="00BD5DB4">
        <w:rPr>
          <w:rFonts w:ascii="標楷體" w:eastAsia="標楷體" w:hAnsi="標楷體" w:hint="eastAsia"/>
          <w:szCs w:val="24"/>
        </w:rPr>
        <w:t>---------</w:t>
      </w:r>
      <w:r w:rsidR="00BD5DB4" w:rsidRPr="00BD5DB4">
        <w:rPr>
          <w:rFonts w:ascii="標楷體" w:eastAsia="標楷體" w:hAnsi="標楷體" w:hint="eastAsia"/>
          <w:szCs w:val="24"/>
        </w:rPr>
        <w:t>-</w:t>
      </w:r>
      <w:r w:rsidR="00783DC0" w:rsidRPr="00BD5DB4">
        <w:rPr>
          <w:rFonts w:ascii="標楷體" w:eastAsia="標楷體" w:hAnsi="標楷體" w:hint="eastAsia"/>
          <w:szCs w:val="24"/>
        </w:rPr>
        <w:t>--------------</w:t>
      </w:r>
      <w:r w:rsidR="00BD5DB4" w:rsidRPr="00BD5DB4">
        <w:rPr>
          <w:rFonts w:ascii="標楷體" w:eastAsia="標楷體" w:hAnsi="標楷體" w:hint="eastAsia"/>
          <w:szCs w:val="24"/>
        </w:rPr>
        <w:t>-------------------</w:t>
      </w:r>
      <w:r w:rsidR="00783DC0" w:rsidRPr="00BD5DB4">
        <w:rPr>
          <w:rFonts w:ascii="標楷體" w:eastAsia="標楷體" w:hAnsi="標楷體" w:hint="eastAsia"/>
          <w:szCs w:val="24"/>
        </w:rPr>
        <w:t>-</w:t>
      </w:r>
      <w:r w:rsidR="0077385B" w:rsidRPr="00BD5DB4">
        <w:rPr>
          <w:rFonts w:ascii="標楷體" w:eastAsia="標楷體" w:hAnsi="標楷體" w:hint="eastAsia"/>
          <w:szCs w:val="24"/>
        </w:rPr>
        <w:t>-</w:t>
      </w:r>
      <w:r w:rsidR="00783DC0" w:rsidRPr="00BD5DB4">
        <w:rPr>
          <w:rFonts w:ascii="標楷體" w:eastAsia="標楷體" w:hAnsi="標楷體" w:hint="eastAsia"/>
          <w:szCs w:val="24"/>
        </w:rPr>
        <w:t>-</w:t>
      </w:r>
      <w:r w:rsidR="00F56BCC" w:rsidRPr="00BD5DB4">
        <w:rPr>
          <w:rFonts w:ascii="標楷體" w:eastAsia="標楷體" w:hAnsi="標楷體" w:hint="eastAsia"/>
          <w:szCs w:val="24"/>
        </w:rPr>
        <w:t>-性平業務承辦人及行政專員</w:t>
      </w:r>
    </w:p>
    <w:p w:rsidR="0077385B" w:rsidRPr="00BD5DB4" w:rsidRDefault="0077385B" w:rsidP="00066136">
      <w:pPr>
        <w:pStyle w:val="a3"/>
        <w:numPr>
          <w:ilvl w:val="0"/>
          <w:numId w:val="1"/>
        </w:numPr>
        <w:tabs>
          <w:tab w:val="left" w:pos="966"/>
        </w:tabs>
        <w:spacing w:beforeLines="80" w:before="288" w:line="38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szCs w:val="24"/>
        </w:rPr>
        <w:t>接獲申請書（或暫緩處理通知書及與約談疑似受害學生家長會議紀錄）</w:t>
      </w:r>
      <w:r w:rsidRPr="00BD5DB4">
        <w:rPr>
          <w:rFonts w:ascii="標楷體" w:eastAsia="標楷體" w:hAnsi="標楷體"/>
          <w:szCs w:val="24"/>
        </w:rPr>
        <w:t>----</w:t>
      </w:r>
      <w:r w:rsidRPr="00BD5DB4">
        <w:rPr>
          <w:rFonts w:ascii="標楷體" w:eastAsia="標楷體" w:hAnsi="標楷體" w:hint="eastAsia"/>
          <w:szCs w:val="24"/>
        </w:rPr>
        <w:t>三天內移交申請書給性平會----------</w:t>
      </w:r>
      <w:r w:rsidR="00F93C3B">
        <w:rPr>
          <w:rFonts w:ascii="標楷體" w:eastAsia="標楷體" w:hAnsi="標楷體" w:hint="eastAsia"/>
          <w:szCs w:val="24"/>
        </w:rPr>
        <w:t>--------------------</w:t>
      </w:r>
      <w:r w:rsidR="00BD5DB4" w:rsidRPr="00BD5DB4">
        <w:rPr>
          <w:rFonts w:ascii="標楷體" w:eastAsia="標楷體" w:hAnsi="標楷體" w:hint="eastAsia"/>
          <w:szCs w:val="24"/>
        </w:rPr>
        <w:t>-----------------</w:t>
      </w:r>
      <w:r w:rsidRPr="00BD5DB4">
        <w:rPr>
          <w:rFonts w:ascii="標楷體" w:eastAsia="標楷體" w:hAnsi="標楷體" w:hint="eastAsia"/>
          <w:szCs w:val="24"/>
        </w:rPr>
        <w:t>-性平業務承辦人</w:t>
      </w:r>
    </w:p>
    <w:p w:rsidR="0077385B" w:rsidRPr="006564DE" w:rsidRDefault="003F4964" w:rsidP="00066136">
      <w:pPr>
        <w:pStyle w:val="a3"/>
        <w:numPr>
          <w:ilvl w:val="0"/>
          <w:numId w:val="1"/>
        </w:numPr>
        <w:tabs>
          <w:tab w:val="left" w:pos="966"/>
        </w:tabs>
        <w:spacing w:beforeLines="80" w:before="288" w:line="360" w:lineRule="exact"/>
        <w:ind w:leftChars="199" w:left="966" w:hanging="488"/>
        <w:rPr>
          <w:rFonts w:ascii="標楷體" w:eastAsia="標楷體" w:hAnsi="標楷體"/>
          <w:szCs w:val="24"/>
        </w:rPr>
      </w:pPr>
      <w:r w:rsidRPr="006564DE">
        <w:rPr>
          <w:rFonts w:ascii="標楷體" w:eastAsia="標楷體" w:hAnsi="標楷體" w:hint="eastAsia"/>
          <w:szCs w:val="24"/>
        </w:rPr>
        <w:t>第一次性平會議</w:t>
      </w:r>
      <w:r w:rsidR="0077385B" w:rsidRPr="006564DE">
        <w:rPr>
          <w:rFonts w:ascii="標楷體" w:eastAsia="標楷體" w:hAnsi="標楷體" w:hint="eastAsia"/>
          <w:szCs w:val="24"/>
        </w:rPr>
        <w:t>----------</w:t>
      </w:r>
      <w:r w:rsidR="00BD5DB4" w:rsidRPr="006564DE">
        <w:rPr>
          <w:rFonts w:ascii="標楷體" w:eastAsia="標楷體" w:hAnsi="標楷體" w:hint="eastAsia"/>
          <w:szCs w:val="24"/>
        </w:rPr>
        <w:t>--------------------</w:t>
      </w:r>
      <w:r w:rsidR="00F93C3B">
        <w:rPr>
          <w:rFonts w:ascii="標楷體" w:eastAsia="標楷體" w:hAnsi="標楷體" w:hint="eastAsia"/>
          <w:szCs w:val="24"/>
        </w:rPr>
        <w:t>------</w:t>
      </w:r>
      <w:r w:rsidR="0077385B" w:rsidRPr="006564DE">
        <w:rPr>
          <w:rFonts w:ascii="標楷體" w:eastAsia="標楷體" w:hAnsi="標楷體" w:hint="eastAsia"/>
          <w:szCs w:val="24"/>
        </w:rPr>
        <w:t>--性平業務承辦人及行政專員</w:t>
      </w:r>
    </w:p>
    <w:p w:rsidR="00F56BCC" w:rsidRPr="006A173F" w:rsidRDefault="0077385B" w:rsidP="00066136">
      <w:pPr>
        <w:pStyle w:val="a3"/>
        <w:numPr>
          <w:ilvl w:val="0"/>
          <w:numId w:val="9"/>
        </w:numPr>
        <w:tabs>
          <w:tab w:val="left" w:pos="3318"/>
        </w:tabs>
        <w:spacing w:line="360" w:lineRule="exact"/>
        <w:ind w:leftChars="0" w:left="913" w:hanging="476"/>
        <w:rPr>
          <w:rFonts w:ascii="標楷體" w:eastAsia="標楷體" w:hAnsi="標楷體"/>
          <w:szCs w:val="24"/>
        </w:rPr>
      </w:pPr>
      <w:r w:rsidRPr="006A173F">
        <w:rPr>
          <w:rFonts w:ascii="標楷體" w:eastAsia="標楷體" w:hAnsi="標楷體" w:hint="eastAsia"/>
          <w:szCs w:val="24"/>
        </w:rPr>
        <w:t>被害人或其法定代理人亦表明不願申請調查時，通報事件經性平會開會討論，考量若未涉及公益，性平會得僅就相關安全之改善、課程教學之落實、校園宣導或輔導等事宜進行討論後，於本部之回報系統陳報性平會之會議紀錄，並將會議紀錄送達該事件之雙方當事人，倘被害人或其法定代理人收悉會議紀錄後變更其意願時，學校自得請渠提出申請調查，或經任何人提出檢舉後，由性平會啟動調查處理程序。</w:t>
      </w:r>
    </w:p>
    <w:p w:rsidR="00F93C3B" w:rsidRPr="006A173F" w:rsidRDefault="00F93C3B" w:rsidP="00066136">
      <w:pPr>
        <w:pStyle w:val="a3"/>
        <w:numPr>
          <w:ilvl w:val="0"/>
          <w:numId w:val="9"/>
        </w:numPr>
        <w:tabs>
          <w:tab w:val="left" w:pos="3318"/>
        </w:tabs>
        <w:spacing w:after="100" w:afterAutospacing="1" w:line="360" w:lineRule="exact"/>
        <w:ind w:leftChars="0" w:left="913" w:hanging="476"/>
        <w:rPr>
          <w:rFonts w:ascii="標楷體" w:eastAsia="標楷體" w:hAnsi="標楷體"/>
          <w:szCs w:val="24"/>
        </w:rPr>
      </w:pPr>
      <w:r w:rsidRPr="006A173F">
        <w:rPr>
          <w:rFonts w:ascii="標楷體" w:eastAsia="標楷體" w:hAnsi="標楷體"/>
          <w:szCs w:val="24"/>
        </w:rPr>
        <w:t>若案件</w:t>
      </w:r>
      <w:r w:rsidR="00CC0CA8" w:rsidRPr="006A173F">
        <w:rPr>
          <w:rFonts w:ascii="標楷體" w:eastAsia="標楷體" w:hAnsi="標楷體" w:hint="eastAsia"/>
          <w:szCs w:val="24"/>
        </w:rPr>
        <w:t>涉及公益</w:t>
      </w:r>
      <w:r w:rsidRPr="006A173F">
        <w:rPr>
          <w:rFonts w:ascii="標楷體" w:eastAsia="標楷體" w:hAnsi="標楷體"/>
          <w:szCs w:val="24"/>
        </w:rPr>
        <w:t>情節重大，涉及校園空間之公共安全</w:t>
      </w:r>
      <w:r w:rsidRPr="006A173F">
        <w:rPr>
          <w:rFonts w:ascii="標楷體" w:eastAsia="標楷體" w:hAnsi="標楷體" w:hint="eastAsia"/>
          <w:szCs w:val="24"/>
        </w:rPr>
        <w:t>，</w:t>
      </w:r>
      <w:r w:rsidR="003332E1" w:rsidRPr="006A173F">
        <w:rPr>
          <w:rFonts w:ascii="標楷體" w:eastAsia="標楷體" w:hAnsi="標楷體"/>
          <w:szCs w:val="24"/>
        </w:rPr>
        <w:t>依性平法第 12 條第 1 項</w:t>
      </w:r>
      <w:r w:rsidR="00CC0CA8" w:rsidRPr="006A173F">
        <w:rPr>
          <w:rFonts w:ascii="標楷體" w:eastAsia="標楷體" w:hAnsi="標楷體"/>
          <w:szCs w:val="24"/>
        </w:rPr>
        <w:t>之精神</w:t>
      </w:r>
      <w:r w:rsidRPr="006A173F">
        <w:rPr>
          <w:rFonts w:ascii="標楷體" w:eastAsia="標楷體" w:hAnsi="標楷體" w:hint="eastAsia"/>
          <w:szCs w:val="24"/>
        </w:rPr>
        <w:t>【學校應提供性別平等之學習環境，尊重及考量學生與教職員工之不同性別</w:t>
      </w:r>
      <w:r w:rsidRPr="006A173F">
        <w:rPr>
          <w:rFonts w:ascii="標楷體" w:eastAsia="標楷體" w:hAnsi="標楷體"/>
          <w:szCs w:val="24"/>
        </w:rPr>
        <w:t>…</w:t>
      </w:r>
      <w:r w:rsidRPr="006A173F">
        <w:rPr>
          <w:rFonts w:ascii="標楷體" w:eastAsia="標楷體" w:hAnsi="標楷體" w:hint="eastAsia"/>
          <w:szCs w:val="24"/>
        </w:rPr>
        <w:t>並建立安全之校園空間】</w:t>
      </w:r>
      <w:r w:rsidRPr="006A173F">
        <w:rPr>
          <w:rFonts w:ascii="標楷體" w:eastAsia="標楷體" w:hAnsi="標楷體"/>
          <w:szCs w:val="24"/>
        </w:rPr>
        <w:t>，</w:t>
      </w:r>
      <w:r w:rsidRPr="006A173F">
        <w:rPr>
          <w:rFonts w:ascii="標楷體" w:eastAsia="標楷體" w:hAnsi="標楷體" w:hint="eastAsia"/>
          <w:szCs w:val="24"/>
        </w:rPr>
        <w:t>雖被害人或其法定代理人表明不願申請調查</w:t>
      </w:r>
      <w:r w:rsidR="003332E1" w:rsidRPr="006A173F">
        <w:rPr>
          <w:rFonts w:ascii="標楷體" w:eastAsia="標楷體" w:hAnsi="標楷體"/>
          <w:szCs w:val="24"/>
        </w:rPr>
        <w:t>，</w:t>
      </w:r>
      <w:r w:rsidRPr="006A173F">
        <w:rPr>
          <w:rFonts w:ascii="標楷體" w:eastAsia="標楷體" w:hAnsi="標楷體" w:hint="eastAsia"/>
          <w:szCs w:val="24"/>
        </w:rPr>
        <w:t>仍</w:t>
      </w:r>
      <w:r w:rsidR="003332E1" w:rsidRPr="006A173F">
        <w:rPr>
          <w:rFonts w:ascii="標楷體" w:eastAsia="標楷體" w:hAnsi="標楷體"/>
          <w:szCs w:val="24"/>
        </w:rPr>
        <w:t>可由性別平等教育委員會委員擔任檢舉人，啟動性平會之調查程序。</w:t>
      </w:r>
    </w:p>
    <w:p w:rsidR="00A415EA" w:rsidRPr="00A415EA" w:rsidRDefault="0077385B" w:rsidP="00066136">
      <w:pPr>
        <w:pStyle w:val="a3"/>
        <w:numPr>
          <w:ilvl w:val="0"/>
          <w:numId w:val="9"/>
        </w:numPr>
        <w:tabs>
          <w:tab w:val="left" w:pos="3318"/>
        </w:tabs>
        <w:spacing w:line="360" w:lineRule="exact"/>
        <w:ind w:leftChars="0" w:left="913" w:hanging="476"/>
        <w:rPr>
          <w:rFonts w:ascii="標楷體" w:eastAsia="標楷體" w:hAnsi="標楷體"/>
          <w:szCs w:val="24"/>
        </w:rPr>
      </w:pPr>
      <w:r w:rsidRPr="006A173F">
        <w:rPr>
          <w:rFonts w:ascii="標楷體" w:eastAsia="標楷體" w:hAnsi="標楷體" w:hint="eastAsia"/>
          <w:szCs w:val="24"/>
        </w:rPr>
        <w:t>接獲</w:t>
      </w:r>
      <w:r w:rsidR="00F93C3B" w:rsidRPr="006A173F">
        <w:rPr>
          <w:rFonts w:ascii="標楷體" w:eastAsia="標楷體" w:hAnsi="標楷體" w:hint="eastAsia"/>
          <w:szCs w:val="24"/>
        </w:rPr>
        <w:t>檢舉或</w:t>
      </w:r>
      <w:r w:rsidRPr="006A173F">
        <w:rPr>
          <w:rFonts w:ascii="標楷體" w:eastAsia="標楷體" w:hAnsi="標楷體" w:hint="eastAsia"/>
          <w:szCs w:val="24"/>
        </w:rPr>
        <w:t>申請調查案，是否成案討論、成案</w:t>
      </w:r>
      <w:r w:rsidRPr="00BD5DB4">
        <w:rPr>
          <w:rFonts w:ascii="標楷體" w:eastAsia="標楷體" w:hAnsi="標楷體" w:hint="eastAsia"/>
          <w:szCs w:val="24"/>
        </w:rPr>
        <w:t>是否應組調查小組？是否應指定專責執行及公關發言人？何人專責執行工作？</w:t>
      </w:r>
      <w:r w:rsidRPr="00BD5DB4">
        <w:rPr>
          <w:rFonts w:ascii="標楷體" w:eastAsia="標楷體" w:hAnsi="標楷體"/>
          <w:szCs w:val="24"/>
        </w:rPr>
        <w:t>---</w:t>
      </w:r>
      <w:r w:rsidRPr="00BD5DB4">
        <w:rPr>
          <w:rFonts w:ascii="標楷體" w:eastAsia="標楷體" w:hAnsi="標楷體" w:hint="eastAsia"/>
          <w:szCs w:val="24"/>
        </w:rPr>
        <w:t>會議結果發函</w:t>
      </w:r>
      <w:r w:rsidRPr="00BD5DB4">
        <w:rPr>
          <w:rFonts w:ascii="標楷體" w:eastAsia="標楷體" w:hAnsi="標楷體"/>
          <w:szCs w:val="24"/>
        </w:rPr>
        <w:t>(</w:t>
      </w:r>
      <w:r w:rsidRPr="00BD5DB4">
        <w:rPr>
          <w:rFonts w:ascii="標楷體" w:eastAsia="標楷體" w:hAnsi="標楷體" w:hint="eastAsia"/>
          <w:szCs w:val="24"/>
        </w:rPr>
        <w:t>申請人及行為人</w:t>
      </w:r>
      <w:r w:rsidRPr="00BD5DB4">
        <w:rPr>
          <w:rFonts w:ascii="標楷體" w:eastAsia="標楷體" w:hAnsi="標楷體"/>
          <w:szCs w:val="24"/>
        </w:rPr>
        <w:t>—</w:t>
      </w:r>
      <w:r w:rsidRPr="00BD5DB4">
        <w:rPr>
          <w:rFonts w:ascii="標楷體" w:eastAsia="標楷體" w:hAnsi="標楷體" w:hint="eastAsia"/>
          <w:szCs w:val="24"/>
        </w:rPr>
        <w:t>受理通知及訪查通知</w:t>
      </w:r>
      <w:r w:rsidRPr="00BD5DB4">
        <w:rPr>
          <w:rFonts w:ascii="標楷體" w:eastAsia="標楷體" w:hAnsi="標楷體"/>
          <w:szCs w:val="24"/>
        </w:rPr>
        <w:t>) 20</w:t>
      </w:r>
      <w:r w:rsidRPr="00BD5DB4">
        <w:rPr>
          <w:rFonts w:ascii="標楷體" w:eastAsia="標楷體" w:hAnsi="標楷體" w:hint="eastAsia"/>
          <w:szCs w:val="24"/>
        </w:rPr>
        <w:t>個工作天內完成。</w:t>
      </w:r>
    </w:p>
    <w:p w:rsidR="00ED6F86" w:rsidRPr="00BD5DB4" w:rsidRDefault="003F4964" w:rsidP="00066136">
      <w:pPr>
        <w:pStyle w:val="a3"/>
        <w:numPr>
          <w:ilvl w:val="0"/>
          <w:numId w:val="1"/>
        </w:numPr>
        <w:tabs>
          <w:tab w:val="left" w:pos="966"/>
        </w:tabs>
        <w:spacing w:beforeLines="100" w:before="360" w:line="36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szCs w:val="24"/>
        </w:rPr>
        <w:t>調查小組</w:t>
      </w:r>
      <w:r w:rsidRPr="00BD5DB4">
        <w:rPr>
          <w:rFonts w:ascii="標楷體" w:eastAsia="標楷體" w:hAnsi="標楷體"/>
          <w:szCs w:val="24"/>
        </w:rPr>
        <w:t>—</w:t>
      </w:r>
      <w:r w:rsidRPr="00BD5DB4">
        <w:rPr>
          <w:rFonts w:ascii="標楷體" w:eastAsia="標楷體" w:hAnsi="標楷體" w:hint="eastAsia"/>
          <w:szCs w:val="24"/>
        </w:rPr>
        <w:t>依性別平等教育委員會會議決議，外聘</w:t>
      </w:r>
      <w:r w:rsidRPr="00BD5DB4">
        <w:rPr>
          <w:rFonts w:ascii="標楷體" w:eastAsia="標楷體" w:hAnsi="標楷體"/>
          <w:szCs w:val="24"/>
        </w:rPr>
        <w:t>1-5</w:t>
      </w:r>
      <w:r w:rsidRPr="00BD5DB4">
        <w:rPr>
          <w:rFonts w:ascii="標楷體" w:eastAsia="標楷體" w:hAnsi="標楷體" w:hint="eastAsia"/>
          <w:szCs w:val="24"/>
        </w:rPr>
        <w:t>位專業調查人員及本校具性平專業知能老師組成</w:t>
      </w:r>
      <w:r w:rsidR="00783DC0" w:rsidRPr="00BD5DB4">
        <w:rPr>
          <w:rFonts w:ascii="標楷體" w:eastAsia="標楷體" w:hAnsi="標楷體" w:hint="eastAsia"/>
          <w:szCs w:val="24"/>
        </w:rPr>
        <w:t>3人或5人的</w:t>
      </w:r>
      <w:r w:rsidRPr="00BD5DB4">
        <w:rPr>
          <w:rFonts w:ascii="標楷體" w:eastAsia="標楷體" w:hAnsi="標楷體" w:hint="eastAsia"/>
          <w:szCs w:val="24"/>
        </w:rPr>
        <w:t>調查小組</w:t>
      </w:r>
      <w:r w:rsidRPr="00BD5DB4">
        <w:rPr>
          <w:rFonts w:ascii="標楷體" w:eastAsia="標楷體" w:hAnsi="標楷體"/>
          <w:szCs w:val="24"/>
        </w:rPr>
        <w:t xml:space="preserve"> </w:t>
      </w:r>
      <w:r w:rsidR="00783DC0" w:rsidRPr="00BD5DB4">
        <w:rPr>
          <w:rFonts w:ascii="標楷體" w:eastAsia="標楷體" w:hAnsi="標楷體" w:hint="eastAsia"/>
          <w:szCs w:val="24"/>
        </w:rPr>
        <w:t>-------</w:t>
      </w:r>
      <w:r w:rsidR="00BD5DB4" w:rsidRPr="00BD5DB4">
        <w:rPr>
          <w:rFonts w:ascii="標楷體" w:eastAsia="標楷體" w:hAnsi="標楷體" w:hint="eastAsia"/>
          <w:szCs w:val="24"/>
        </w:rPr>
        <w:t>---------</w:t>
      </w:r>
      <w:r w:rsidR="00F93C3B">
        <w:rPr>
          <w:rFonts w:ascii="標楷體" w:eastAsia="標楷體" w:hAnsi="標楷體" w:hint="eastAsia"/>
          <w:szCs w:val="24"/>
        </w:rPr>
        <w:t>----</w:t>
      </w:r>
      <w:r w:rsidR="00BD5DB4" w:rsidRPr="00BD5DB4">
        <w:rPr>
          <w:rFonts w:ascii="標楷體" w:eastAsia="標楷體" w:hAnsi="標楷體" w:hint="eastAsia"/>
          <w:szCs w:val="24"/>
        </w:rPr>
        <w:t>-</w:t>
      </w:r>
      <w:r w:rsidR="00783DC0" w:rsidRPr="00BD5DB4">
        <w:rPr>
          <w:rFonts w:ascii="標楷體" w:eastAsia="標楷體" w:hAnsi="標楷體" w:hint="eastAsia"/>
          <w:szCs w:val="24"/>
        </w:rPr>
        <w:t>--各部性平業務承辦人</w:t>
      </w:r>
    </w:p>
    <w:p w:rsidR="00ED6F86" w:rsidRPr="00BD5DB4" w:rsidRDefault="003F4964" w:rsidP="00066136">
      <w:pPr>
        <w:pStyle w:val="a3"/>
        <w:numPr>
          <w:ilvl w:val="0"/>
          <w:numId w:val="1"/>
        </w:numPr>
        <w:tabs>
          <w:tab w:val="left" w:pos="966"/>
        </w:tabs>
        <w:spacing w:beforeLines="100" w:before="360" w:line="36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szCs w:val="24"/>
        </w:rPr>
        <w:t>各處室職員及幹事輪流支援，擔任行政專員協助調查小組會議文書處理作業，並協助後續逐字稿繕打等作業</w:t>
      </w:r>
      <w:r w:rsidR="00783DC0" w:rsidRPr="00BD5DB4">
        <w:rPr>
          <w:rFonts w:ascii="標楷體" w:eastAsia="標楷體" w:hAnsi="標楷體" w:hint="eastAsia"/>
          <w:szCs w:val="24"/>
        </w:rPr>
        <w:t>，調查委員完成調查報告後轉交相關資料予性平業務承辦人--</w:t>
      </w:r>
      <w:r w:rsidR="00F93C3B">
        <w:rPr>
          <w:rFonts w:ascii="標楷體" w:eastAsia="標楷體" w:hAnsi="標楷體" w:hint="eastAsia"/>
          <w:szCs w:val="24"/>
        </w:rPr>
        <w:t>------------------------</w:t>
      </w:r>
      <w:r w:rsidR="00BD5DB4" w:rsidRPr="00BD5DB4">
        <w:rPr>
          <w:rFonts w:ascii="標楷體" w:eastAsia="標楷體" w:hAnsi="標楷體" w:hint="eastAsia"/>
          <w:szCs w:val="24"/>
        </w:rPr>
        <w:t>--</w:t>
      </w:r>
      <w:r w:rsidR="00783DC0" w:rsidRPr="00BD5DB4">
        <w:rPr>
          <w:rFonts w:ascii="標楷體" w:eastAsia="標楷體" w:hAnsi="標楷體" w:hint="eastAsia"/>
          <w:szCs w:val="24"/>
        </w:rPr>
        <w:t>--各部性平業務承辦人協商行政專員人選--每案約2員</w:t>
      </w:r>
    </w:p>
    <w:p w:rsidR="00ED6F86" w:rsidRPr="00BD5DB4" w:rsidRDefault="003F4964" w:rsidP="00066136">
      <w:pPr>
        <w:pStyle w:val="a3"/>
        <w:numPr>
          <w:ilvl w:val="0"/>
          <w:numId w:val="1"/>
        </w:numPr>
        <w:tabs>
          <w:tab w:val="left" w:pos="966"/>
        </w:tabs>
        <w:spacing w:beforeLines="100" w:before="360" w:line="36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szCs w:val="24"/>
        </w:rPr>
        <w:t>上網填報進度</w:t>
      </w:r>
      <w:r w:rsidRPr="00BD5DB4">
        <w:rPr>
          <w:rFonts w:ascii="標楷體" w:eastAsia="標楷體" w:hAnsi="標楷體"/>
          <w:szCs w:val="24"/>
        </w:rPr>
        <w:t>—</w:t>
      </w:r>
      <w:r w:rsidRPr="00BD5DB4">
        <w:rPr>
          <w:rFonts w:ascii="標楷體" w:eastAsia="標楷體" w:hAnsi="標楷體" w:hint="eastAsia"/>
          <w:szCs w:val="24"/>
        </w:rPr>
        <w:t>教育部校園性侵害性騷擾及性霸凌事件統計管理系統</w:t>
      </w:r>
      <w:hyperlink r:id="rId8" w:history="1">
        <w:r w:rsidRPr="00BD5DB4">
          <w:rPr>
            <w:rStyle w:val="a4"/>
            <w:rFonts w:ascii="標楷體" w:eastAsia="標楷體" w:hAnsi="標楷體"/>
            <w:szCs w:val="24"/>
          </w:rPr>
          <w:t>--</w:t>
        </w:r>
      </w:hyperlink>
      <w:r w:rsidRPr="00BD5DB4">
        <w:rPr>
          <w:rFonts w:ascii="標楷體" w:eastAsia="標楷體" w:hAnsi="標楷體" w:hint="eastAsia"/>
          <w:szCs w:val="24"/>
          <w:u w:val="single"/>
        </w:rPr>
        <w:t>基本資料</w:t>
      </w:r>
      <w:r w:rsidRPr="00BD5DB4">
        <w:rPr>
          <w:rFonts w:ascii="標楷體" w:eastAsia="標楷體" w:hAnsi="標楷體"/>
          <w:szCs w:val="24"/>
        </w:rPr>
        <w:t xml:space="preserve"> </w:t>
      </w:r>
      <w:r w:rsidR="00783DC0" w:rsidRPr="00BD5DB4">
        <w:rPr>
          <w:rFonts w:ascii="標楷體" w:eastAsia="標楷體" w:hAnsi="標楷體" w:hint="eastAsia"/>
          <w:szCs w:val="24"/>
        </w:rPr>
        <w:t>---------------------------</w:t>
      </w:r>
      <w:r w:rsidR="00F93C3B">
        <w:rPr>
          <w:rFonts w:ascii="標楷體" w:eastAsia="標楷體" w:hAnsi="標楷體" w:hint="eastAsia"/>
          <w:szCs w:val="24"/>
        </w:rPr>
        <w:t>----------</w:t>
      </w:r>
      <w:r w:rsidR="00BD5DB4" w:rsidRPr="00BD5DB4">
        <w:rPr>
          <w:rFonts w:ascii="標楷體" w:eastAsia="標楷體" w:hAnsi="標楷體" w:hint="eastAsia"/>
          <w:szCs w:val="24"/>
        </w:rPr>
        <w:t>------------</w:t>
      </w:r>
      <w:r w:rsidR="00783DC0" w:rsidRPr="00BD5DB4">
        <w:rPr>
          <w:rFonts w:ascii="標楷體" w:eastAsia="標楷體" w:hAnsi="標楷體" w:hint="eastAsia"/>
          <w:szCs w:val="24"/>
        </w:rPr>
        <w:t>-------------性平業務承辦人</w:t>
      </w:r>
    </w:p>
    <w:p w:rsidR="00783DC0" w:rsidRPr="00BD5DB4" w:rsidRDefault="003F4964" w:rsidP="00066136">
      <w:pPr>
        <w:pStyle w:val="a3"/>
        <w:numPr>
          <w:ilvl w:val="0"/>
          <w:numId w:val="1"/>
        </w:numPr>
        <w:tabs>
          <w:tab w:val="left" w:pos="966"/>
        </w:tabs>
        <w:spacing w:beforeLines="100" w:before="360" w:line="36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b/>
          <w:szCs w:val="24"/>
        </w:rPr>
        <w:t>第二次性平會議</w:t>
      </w:r>
      <w:r w:rsidRPr="00BD5DB4">
        <w:rPr>
          <w:rFonts w:ascii="標楷體" w:eastAsia="標楷體" w:hAnsi="標楷體"/>
          <w:szCs w:val="24"/>
        </w:rPr>
        <w:t>—</w:t>
      </w:r>
      <w:r w:rsidRPr="00BD5DB4">
        <w:rPr>
          <w:rFonts w:ascii="標楷體" w:eastAsia="標楷體" w:hAnsi="標楷體" w:hint="eastAsia"/>
          <w:szCs w:val="24"/>
        </w:rPr>
        <w:t>調查報告之事實內容討論、請就本案申請調查人進行關懷措施討論及就本案進行校務檢討。</w:t>
      </w:r>
      <w:r w:rsidRPr="00BD5DB4">
        <w:rPr>
          <w:rFonts w:ascii="標楷體" w:eastAsia="標楷體" w:hAnsi="標楷體"/>
          <w:szCs w:val="24"/>
        </w:rPr>
        <w:t>-</w:t>
      </w:r>
      <w:r w:rsidR="00783DC0" w:rsidRPr="00BD5DB4">
        <w:rPr>
          <w:rFonts w:ascii="標楷體" w:eastAsia="標楷體" w:hAnsi="標楷體" w:hint="eastAsia"/>
          <w:szCs w:val="24"/>
        </w:rPr>
        <w:t>-----</w:t>
      </w:r>
      <w:r w:rsidRPr="00BD5DB4">
        <w:rPr>
          <w:rFonts w:ascii="標楷體" w:eastAsia="標楷體" w:hAnsi="標楷體"/>
          <w:szCs w:val="24"/>
        </w:rPr>
        <w:t>-</w:t>
      </w:r>
      <w:r w:rsidRPr="00BD5DB4">
        <w:rPr>
          <w:rFonts w:ascii="標楷體" w:eastAsia="標楷體" w:hAnsi="標楷體" w:hint="eastAsia"/>
          <w:szCs w:val="24"/>
        </w:rPr>
        <w:t>會議結果發函</w:t>
      </w:r>
      <w:r w:rsidRPr="00BD5DB4">
        <w:rPr>
          <w:rFonts w:ascii="標楷體" w:eastAsia="標楷體" w:hAnsi="標楷體"/>
          <w:szCs w:val="24"/>
        </w:rPr>
        <w:t>(</w:t>
      </w:r>
      <w:r w:rsidRPr="00BD5DB4">
        <w:rPr>
          <w:rFonts w:ascii="標楷體" w:eastAsia="標楷體" w:hAnsi="標楷體" w:hint="eastAsia"/>
          <w:szCs w:val="24"/>
        </w:rPr>
        <w:t>相關處室</w:t>
      </w:r>
      <w:r w:rsidR="00992C14" w:rsidRPr="00BD5DB4">
        <w:rPr>
          <w:rFonts w:ascii="標楷體" w:eastAsia="標楷體" w:hAnsi="標楷體"/>
          <w:szCs w:val="24"/>
        </w:rPr>
        <w:t>—</w:t>
      </w:r>
      <w:r w:rsidR="00992C14" w:rsidRPr="00BD5DB4">
        <w:rPr>
          <w:rFonts w:ascii="標楷體" w:eastAsia="標楷體" w:hAnsi="標楷體" w:hint="eastAsia"/>
          <w:szCs w:val="24"/>
        </w:rPr>
        <w:t>1.國小學生</w:t>
      </w:r>
      <w:r w:rsidRPr="00BD5DB4">
        <w:rPr>
          <w:rFonts w:ascii="標楷體" w:eastAsia="標楷體" w:hAnsi="標楷體" w:hint="eastAsia"/>
          <w:szCs w:val="24"/>
        </w:rPr>
        <w:t>、申請人及行為人</w:t>
      </w:r>
      <w:r w:rsidRPr="00BD5DB4">
        <w:rPr>
          <w:rFonts w:ascii="標楷體" w:eastAsia="標楷體" w:hAnsi="標楷體"/>
          <w:szCs w:val="24"/>
        </w:rPr>
        <w:t>—</w:t>
      </w:r>
      <w:r w:rsidRPr="00BD5DB4">
        <w:rPr>
          <w:rFonts w:ascii="標楷體" w:eastAsia="標楷體" w:hAnsi="標楷體" w:hint="eastAsia"/>
          <w:szCs w:val="24"/>
        </w:rPr>
        <w:t>決議通知</w:t>
      </w:r>
      <w:r w:rsidRPr="00BD5DB4">
        <w:rPr>
          <w:rFonts w:ascii="標楷體" w:eastAsia="標楷體" w:hAnsi="標楷體"/>
          <w:szCs w:val="24"/>
        </w:rPr>
        <w:t>+</w:t>
      </w:r>
      <w:r w:rsidRPr="00BD5DB4">
        <w:rPr>
          <w:rFonts w:ascii="標楷體" w:eastAsia="標楷體" w:hAnsi="標楷體" w:hint="eastAsia"/>
          <w:szCs w:val="24"/>
        </w:rPr>
        <w:t>調查報告</w:t>
      </w:r>
      <w:r w:rsidRPr="00BD5DB4">
        <w:rPr>
          <w:rFonts w:ascii="標楷體" w:eastAsia="標楷體" w:hAnsi="標楷體"/>
          <w:szCs w:val="24"/>
        </w:rPr>
        <w:t>+</w:t>
      </w:r>
      <w:r w:rsidRPr="00BD5DB4">
        <w:rPr>
          <w:rFonts w:ascii="標楷體" w:eastAsia="標楷體" w:hAnsi="標楷體" w:hint="eastAsia"/>
          <w:szCs w:val="24"/>
        </w:rPr>
        <w:t>申覆書</w:t>
      </w:r>
      <w:r w:rsidRPr="00BD5DB4">
        <w:rPr>
          <w:rFonts w:ascii="標楷體" w:eastAsia="標楷體" w:hAnsi="標楷體"/>
          <w:szCs w:val="24"/>
        </w:rPr>
        <w:t>)</w:t>
      </w:r>
      <w:r w:rsidR="00783DC0" w:rsidRPr="00BD5DB4">
        <w:rPr>
          <w:rFonts w:ascii="標楷體" w:eastAsia="標楷體" w:hAnsi="標楷體" w:hint="eastAsia"/>
          <w:szCs w:val="24"/>
        </w:rPr>
        <w:t xml:space="preserve"> -</w:t>
      </w:r>
      <w:r w:rsidR="00BD5DB4" w:rsidRPr="00BD5DB4">
        <w:rPr>
          <w:rFonts w:ascii="標楷體" w:eastAsia="標楷體" w:hAnsi="標楷體" w:hint="eastAsia"/>
          <w:szCs w:val="24"/>
        </w:rPr>
        <w:t>---------------</w:t>
      </w:r>
      <w:r w:rsidR="00F93C3B">
        <w:rPr>
          <w:rFonts w:ascii="標楷體" w:eastAsia="標楷體" w:hAnsi="標楷體" w:hint="eastAsia"/>
          <w:szCs w:val="24"/>
        </w:rPr>
        <w:t>---</w:t>
      </w:r>
      <w:r w:rsidR="00783DC0" w:rsidRPr="00BD5DB4">
        <w:rPr>
          <w:rFonts w:ascii="標楷體" w:eastAsia="標楷體" w:hAnsi="標楷體" w:hint="eastAsia"/>
          <w:szCs w:val="24"/>
        </w:rPr>
        <w:t>-------性平業務承辦人及行政專員</w:t>
      </w:r>
    </w:p>
    <w:p w:rsidR="00E6092E" w:rsidRPr="00BD5DB4" w:rsidRDefault="00E6092E" w:rsidP="00066136">
      <w:pPr>
        <w:pStyle w:val="a3"/>
        <w:numPr>
          <w:ilvl w:val="0"/>
          <w:numId w:val="1"/>
        </w:numPr>
        <w:tabs>
          <w:tab w:val="left" w:pos="966"/>
        </w:tabs>
        <w:spacing w:beforeLines="100" w:before="360" w:line="360" w:lineRule="exact"/>
        <w:ind w:leftChars="199" w:left="966" w:hanging="488"/>
        <w:rPr>
          <w:rFonts w:ascii="標楷體" w:eastAsia="標楷體" w:hAnsi="標楷體"/>
          <w:szCs w:val="24"/>
        </w:rPr>
      </w:pPr>
      <w:r w:rsidRPr="00BD5DB4">
        <w:rPr>
          <w:rFonts w:ascii="標楷體" w:eastAsia="標楷體" w:hAnsi="標楷體" w:hint="eastAsia"/>
          <w:szCs w:val="24"/>
        </w:rPr>
        <w:t>上網填報進度</w:t>
      </w:r>
      <w:r w:rsidRPr="00BD5DB4">
        <w:rPr>
          <w:rFonts w:ascii="標楷體" w:eastAsia="標楷體" w:hAnsi="標楷體"/>
          <w:szCs w:val="24"/>
        </w:rPr>
        <w:t>—</w:t>
      </w:r>
      <w:r w:rsidRPr="00BD5DB4">
        <w:rPr>
          <w:rFonts w:ascii="標楷體" w:eastAsia="標楷體" w:hAnsi="標楷體" w:hint="eastAsia"/>
          <w:szCs w:val="24"/>
        </w:rPr>
        <w:t>教育部校園性侵害性騷擾及性霸凌事件統計管理系統</w:t>
      </w:r>
      <w:hyperlink r:id="rId9" w:history="1">
        <w:r w:rsidRPr="00BD5DB4">
          <w:rPr>
            <w:rStyle w:val="a4"/>
            <w:rFonts w:ascii="標楷體" w:eastAsia="標楷體" w:hAnsi="標楷體"/>
            <w:szCs w:val="24"/>
          </w:rPr>
          <w:t>--</w:t>
        </w:r>
      </w:hyperlink>
      <w:r w:rsidRPr="00BD5DB4">
        <w:rPr>
          <w:rFonts w:ascii="標楷體" w:eastAsia="標楷體" w:hAnsi="標楷體" w:hint="eastAsia"/>
          <w:szCs w:val="24"/>
        </w:rPr>
        <w:t>結案----------------------------</w:t>
      </w:r>
      <w:bookmarkStart w:id="0" w:name="_GoBack"/>
      <w:bookmarkEnd w:id="0"/>
      <w:r w:rsidRPr="00BD5DB4">
        <w:rPr>
          <w:rFonts w:ascii="標楷體" w:eastAsia="標楷體" w:hAnsi="標楷體" w:hint="eastAsia"/>
          <w:szCs w:val="24"/>
        </w:rPr>
        <w:t>-</w:t>
      </w:r>
      <w:r w:rsidR="00F93C3B">
        <w:rPr>
          <w:rFonts w:ascii="標楷體" w:eastAsia="標楷體" w:hAnsi="標楷體" w:hint="eastAsia"/>
          <w:szCs w:val="24"/>
        </w:rPr>
        <w:t>-------------</w:t>
      </w:r>
      <w:r w:rsidR="00BD5DB4" w:rsidRPr="00BD5DB4">
        <w:rPr>
          <w:rFonts w:ascii="標楷體" w:eastAsia="標楷體" w:hAnsi="標楷體" w:hint="eastAsia"/>
          <w:szCs w:val="24"/>
        </w:rPr>
        <w:t>---------</w:t>
      </w:r>
      <w:r w:rsidRPr="00BD5DB4">
        <w:rPr>
          <w:rFonts w:ascii="標楷體" w:eastAsia="標楷體" w:hAnsi="標楷體" w:hint="eastAsia"/>
          <w:szCs w:val="24"/>
        </w:rPr>
        <w:t>-----------性平業務承辦人</w:t>
      </w:r>
    </w:p>
    <w:sectPr w:rsidR="00E6092E" w:rsidRPr="00BD5DB4" w:rsidSect="009C0977">
      <w:pgSz w:w="11906" w:h="16838"/>
      <w:pgMar w:top="907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BC" w:rsidRDefault="003C10BC" w:rsidP="004F7EF9">
      <w:r>
        <w:separator/>
      </w:r>
    </w:p>
  </w:endnote>
  <w:endnote w:type="continuationSeparator" w:id="0">
    <w:p w:rsidR="003C10BC" w:rsidRDefault="003C10BC" w:rsidP="004F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BC" w:rsidRDefault="003C10BC" w:rsidP="004F7EF9">
      <w:r>
        <w:separator/>
      </w:r>
    </w:p>
  </w:footnote>
  <w:footnote w:type="continuationSeparator" w:id="0">
    <w:p w:rsidR="003C10BC" w:rsidRDefault="003C10BC" w:rsidP="004F7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A35"/>
    <w:multiLevelType w:val="hybridMultilevel"/>
    <w:tmpl w:val="139A80EA"/>
    <w:lvl w:ilvl="0" w:tplc="1EB43C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8A54921"/>
    <w:multiLevelType w:val="hybridMultilevel"/>
    <w:tmpl w:val="188AAEC6"/>
    <w:lvl w:ilvl="0" w:tplc="788E6772">
      <w:start w:val="1"/>
      <w:numFmt w:val="taiwaneseCountingThousand"/>
      <w:lvlText w:val="%1、"/>
      <w:lvlJc w:val="left"/>
      <w:pPr>
        <w:ind w:left="1440" w:hanging="36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5" w:hanging="480"/>
      </w:pPr>
    </w:lvl>
    <w:lvl w:ilvl="2" w:tplc="0409001B" w:tentative="1">
      <w:start w:val="1"/>
      <w:numFmt w:val="lowerRoman"/>
      <w:lvlText w:val="%3."/>
      <w:lvlJc w:val="right"/>
      <w:pPr>
        <w:ind w:left="665" w:hanging="480"/>
      </w:pPr>
    </w:lvl>
    <w:lvl w:ilvl="3" w:tplc="0409000F" w:tentative="1">
      <w:start w:val="1"/>
      <w:numFmt w:val="decimal"/>
      <w:lvlText w:val="%4."/>
      <w:lvlJc w:val="left"/>
      <w:pPr>
        <w:ind w:left="1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25" w:hanging="480"/>
      </w:pPr>
    </w:lvl>
    <w:lvl w:ilvl="5" w:tplc="0409001B" w:tentative="1">
      <w:start w:val="1"/>
      <w:numFmt w:val="lowerRoman"/>
      <w:lvlText w:val="%6."/>
      <w:lvlJc w:val="right"/>
      <w:pPr>
        <w:ind w:left="2105" w:hanging="480"/>
      </w:pPr>
    </w:lvl>
    <w:lvl w:ilvl="6" w:tplc="0409000F" w:tentative="1">
      <w:start w:val="1"/>
      <w:numFmt w:val="decimal"/>
      <w:lvlText w:val="%7."/>
      <w:lvlJc w:val="left"/>
      <w:pPr>
        <w:ind w:left="2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65" w:hanging="480"/>
      </w:pPr>
    </w:lvl>
    <w:lvl w:ilvl="8" w:tplc="0409001B" w:tentative="1">
      <w:start w:val="1"/>
      <w:numFmt w:val="lowerRoman"/>
      <w:lvlText w:val="%9."/>
      <w:lvlJc w:val="right"/>
      <w:pPr>
        <w:ind w:left="3545" w:hanging="480"/>
      </w:pPr>
    </w:lvl>
  </w:abstractNum>
  <w:abstractNum w:abstractNumId="2" w15:restartNumberingAfterBreak="0">
    <w:nsid w:val="0B3C3897"/>
    <w:multiLevelType w:val="hybridMultilevel"/>
    <w:tmpl w:val="6E7C147E"/>
    <w:lvl w:ilvl="0" w:tplc="8A3A4C0A">
      <w:start w:val="1"/>
      <w:numFmt w:val="decimal"/>
      <w:lvlText w:val="%1."/>
      <w:lvlJc w:val="left"/>
      <w:pPr>
        <w:ind w:left="3109" w:hanging="48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52374"/>
    <w:multiLevelType w:val="hybridMultilevel"/>
    <w:tmpl w:val="57C0C606"/>
    <w:lvl w:ilvl="0" w:tplc="3EA6F66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0E758AF"/>
    <w:multiLevelType w:val="hybridMultilevel"/>
    <w:tmpl w:val="19B0CCDA"/>
    <w:lvl w:ilvl="0" w:tplc="3F9807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9C79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92EC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B6AE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50FC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687C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B42A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4C7D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5A2B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AE22C1C"/>
    <w:multiLevelType w:val="hybridMultilevel"/>
    <w:tmpl w:val="EA4C11C8"/>
    <w:lvl w:ilvl="0" w:tplc="79A2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C2E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FE76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FE6F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FEF5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60CC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D67D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F6F4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F01B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FF24A6D"/>
    <w:multiLevelType w:val="hybridMultilevel"/>
    <w:tmpl w:val="D7207936"/>
    <w:lvl w:ilvl="0" w:tplc="D12AB736">
      <w:start w:val="1"/>
      <w:numFmt w:val="taiwaneseCountingThousand"/>
      <w:lvlText w:val="(%1)"/>
      <w:lvlJc w:val="left"/>
      <w:pPr>
        <w:ind w:left="26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5119E4"/>
    <w:multiLevelType w:val="hybridMultilevel"/>
    <w:tmpl w:val="03EE2D32"/>
    <w:lvl w:ilvl="0" w:tplc="57D87A8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3051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9096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2AFA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AAF1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007AE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02EF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5815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2E75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54A512B"/>
    <w:multiLevelType w:val="hybridMultilevel"/>
    <w:tmpl w:val="6AA6E4DC"/>
    <w:lvl w:ilvl="0" w:tplc="375E9A42">
      <w:start w:val="1"/>
      <w:numFmt w:val="decimal"/>
      <w:lvlText w:val="%1."/>
      <w:lvlJc w:val="left"/>
      <w:pPr>
        <w:ind w:left="3109" w:hanging="48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abstractNum w:abstractNumId="9" w15:restartNumberingAfterBreak="0">
    <w:nsid w:val="5B1A396B"/>
    <w:multiLevelType w:val="hybridMultilevel"/>
    <w:tmpl w:val="F0081262"/>
    <w:lvl w:ilvl="0" w:tplc="8960CE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2E3D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62E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2256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88F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241C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06EE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70F1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C4B8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E4F567C"/>
    <w:multiLevelType w:val="hybridMultilevel"/>
    <w:tmpl w:val="2B78E18C"/>
    <w:lvl w:ilvl="0" w:tplc="7E1092E4">
      <w:start w:val="1"/>
      <w:numFmt w:val="taiwaneseCountingThousand"/>
      <w:lvlText w:val="(%1)"/>
      <w:lvlJc w:val="left"/>
      <w:pPr>
        <w:ind w:left="3109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B64121"/>
    <w:multiLevelType w:val="hybridMultilevel"/>
    <w:tmpl w:val="85C079B4"/>
    <w:lvl w:ilvl="0" w:tplc="D12AB736">
      <w:start w:val="1"/>
      <w:numFmt w:val="taiwaneseCountingThousand"/>
      <w:lvlText w:val="(%1)"/>
      <w:lvlJc w:val="left"/>
      <w:pPr>
        <w:ind w:left="3109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3589" w:hanging="480"/>
      </w:pPr>
    </w:lvl>
    <w:lvl w:ilvl="2" w:tplc="0409001B" w:tentative="1">
      <w:start w:val="1"/>
      <w:numFmt w:val="lowerRoman"/>
      <w:lvlText w:val="%3."/>
      <w:lvlJc w:val="right"/>
      <w:pPr>
        <w:ind w:left="4069" w:hanging="480"/>
      </w:pPr>
    </w:lvl>
    <w:lvl w:ilvl="3" w:tplc="0409000F" w:tentative="1">
      <w:start w:val="1"/>
      <w:numFmt w:val="decimal"/>
      <w:lvlText w:val="%4."/>
      <w:lvlJc w:val="left"/>
      <w:pPr>
        <w:ind w:left="4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29" w:hanging="480"/>
      </w:pPr>
    </w:lvl>
    <w:lvl w:ilvl="5" w:tplc="0409001B" w:tentative="1">
      <w:start w:val="1"/>
      <w:numFmt w:val="lowerRoman"/>
      <w:lvlText w:val="%6."/>
      <w:lvlJc w:val="right"/>
      <w:pPr>
        <w:ind w:left="5509" w:hanging="480"/>
      </w:pPr>
    </w:lvl>
    <w:lvl w:ilvl="6" w:tplc="0409000F" w:tentative="1">
      <w:start w:val="1"/>
      <w:numFmt w:val="decimal"/>
      <w:lvlText w:val="%7."/>
      <w:lvlJc w:val="left"/>
      <w:pPr>
        <w:ind w:left="5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69" w:hanging="480"/>
      </w:pPr>
    </w:lvl>
    <w:lvl w:ilvl="8" w:tplc="0409001B" w:tentative="1">
      <w:start w:val="1"/>
      <w:numFmt w:val="lowerRoman"/>
      <w:lvlText w:val="%9."/>
      <w:lvlJc w:val="right"/>
      <w:pPr>
        <w:ind w:left="6949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67"/>
    <w:rsid w:val="00066136"/>
    <w:rsid w:val="000C6FE9"/>
    <w:rsid w:val="00140D7F"/>
    <w:rsid w:val="001633DE"/>
    <w:rsid w:val="001747D1"/>
    <w:rsid w:val="00193F20"/>
    <w:rsid w:val="002372B5"/>
    <w:rsid w:val="00267367"/>
    <w:rsid w:val="002870F4"/>
    <w:rsid w:val="002B3018"/>
    <w:rsid w:val="003332E1"/>
    <w:rsid w:val="00341DD1"/>
    <w:rsid w:val="003833E3"/>
    <w:rsid w:val="003C10BC"/>
    <w:rsid w:val="003D4AE0"/>
    <w:rsid w:val="003E3B86"/>
    <w:rsid w:val="003F4964"/>
    <w:rsid w:val="0041067A"/>
    <w:rsid w:val="00424F32"/>
    <w:rsid w:val="004B36F9"/>
    <w:rsid w:val="004F7EF9"/>
    <w:rsid w:val="005A5F5A"/>
    <w:rsid w:val="005C2808"/>
    <w:rsid w:val="005E565C"/>
    <w:rsid w:val="00604589"/>
    <w:rsid w:val="00612C37"/>
    <w:rsid w:val="00627920"/>
    <w:rsid w:val="006564DE"/>
    <w:rsid w:val="00685FC8"/>
    <w:rsid w:val="006A173F"/>
    <w:rsid w:val="006E32B8"/>
    <w:rsid w:val="0077385B"/>
    <w:rsid w:val="00783DC0"/>
    <w:rsid w:val="007912D9"/>
    <w:rsid w:val="007C1CA3"/>
    <w:rsid w:val="007D7A78"/>
    <w:rsid w:val="008008A9"/>
    <w:rsid w:val="008F52A5"/>
    <w:rsid w:val="00992C14"/>
    <w:rsid w:val="00995D87"/>
    <w:rsid w:val="009C0977"/>
    <w:rsid w:val="009F720E"/>
    <w:rsid w:val="00A13787"/>
    <w:rsid w:val="00A267B9"/>
    <w:rsid w:val="00A415EA"/>
    <w:rsid w:val="00A87513"/>
    <w:rsid w:val="00AF71EB"/>
    <w:rsid w:val="00BB2CD2"/>
    <w:rsid w:val="00BD5DB4"/>
    <w:rsid w:val="00C0541C"/>
    <w:rsid w:val="00C07F2C"/>
    <w:rsid w:val="00C273D6"/>
    <w:rsid w:val="00CC0CA8"/>
    <w:rsid w:val="00CC7B14"/>
    <w:rsid w:val="00CE07A3"/>
    <w:rsid w:val="00E15986"/>
    <w:rsid w:val="00E30A98"/>
    <w:rsid w:val="00E6092E"/>
    <w:rsid w:val="00ED6F86"/>
    <w:rsid w:val="00F37964"/>
    <w:rsid w:val="00F56BCC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88EF8"/>
  <w15:docId w15:val="{73BF561B-A1FA-4407-99D9-7EFABE92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37"/>
    <w:pPr>
      <w:ind w:leftChars="200" w:left="480"/>
    </w:pPr>
  </w:style>
  <w:style w:type="character" w:styleId="a4">
    <w:name w:val="Hyperlink"/>
    <w:basedOn w:val="a0"/>
    <w:uiPriority w:val="99"/>
    <w:unhideWhenUsed/>
    <w:rsid w:val="00995D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7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7E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7E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7EF9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93C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93C3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9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6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rcsahb.moe.edu.tw/CsrcSAC/-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srcsahb.moe.edu.tw/CsrcSAC/-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E92F-320C-4B1C-9692-A0C8B2A9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2</cp:revision>
  <cp:lastPrinted>2017-11-05T23:45:00Z</cp:lastPrinted>
  <dcterms:created xsi:type="dcterms:W3CDTF">2020-03-23T23:41:00Z</dcterms:created>
  <dcterms:modified xsi:type="dcterms:W3CDTF">2020-03-23T23:41:00Z</dcterms:modified>
</cp:coreProperties>
</file>