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78" w:rsidRPr="009552AB" w:rsidRDefault="008A4178" w:rsidP="008A4178">
      <w:pPr>
        <w:spacing w:line="480" w:lineRule="exact"/>
        <w:ind w:left="9705" w:hangingChars="3030" w:hanging="9705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9552AB">
        <w:rPr>
          <w:rFonts w:ascii="標楷體" w:eastAsia="標楷體" w:hAnsi="標楷體" w:hint="eastAsia"/>
          <w:b/>
          <w:bCs/>
          <w:sz w:val="32"/>
          <w:szCs w:val="32"/>
        </w:rPr>
        <w:t>國立南科國際實驗高級中學</w:t>
      </w:r>
    </w:p>
    <w:p w:rsidR="008A4178" w:rsidRPr="00BB7825" w:rsidRDefault="00514758" w:rsidP="003F088C">
      <w:pPr>
        <w:spacing w:afterLines="50" w:after="164" w:line="480" w:lineRule="exact"/>
        <w:ind w:left="9705" w:hangingChars="3030" w:hanging="9705"/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高一</w:t>
      </w:r>
      <w:r w:rsidR="008A4178" w:rsidRPr="009552AB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36ED8" w:rsidRPr="009552AB">
        <w:rPr>
          <w:rFonts w:ascii="標楷體" w:eastAsia="標楷體" w:hAnsi="標楷體" w:hint="eastAsia"/>
          <w:b/>
          <w:bCs/>
          <w:sz w:val="32"/>
          <w:szCs w:val="32"/>
        </w:rPr>
        <w:t>英文</w:t>
      </w:r>
      <w:r w:rsidR="00F714C0" w:rsidRPr="009552AB">
        <w:rPr>
          <w:rFonts w:ascii="標楷體" w:eastAsia="標楷體" w:hAnsi="標楷體" w:hint="eastAsia"/>
          <w:b/>
          <w:bCs/>
          <w:sz w:val="32"/>
          <w:szCs w:val="32"/>
        </w:rPr>
        <w:t>學習</w:t>
      </w:r>
      <w:r w:rsidR="00981145">
        <w:rPr>
          <w:rFonts w:ascii="標楷體" w:eastAsia="標楷體" w:hAnsi="標楷體" w:hint="eastAsia"/>
          <w:b/>
          <w:bCs/>
          <w:sz w:val="32"/>
          <w:szCs w:val="32"/>
        </w:rPr>
        <w:t>扶助</w:t>
      </w:r>
      <w:r w:rsidR="00F714C0" w:rsidRPr="009552AB">
        <w:rPr>
          <w:rFonts w:ascii="標楷體" w:eastAsia="標楷體" w:hAnsi="標楷體" w:hint="eastAsia"/>
          <w:b/>
          <w:bCs/>
          <w:sz w:val="32"/>
          <w:szCs w:val="32"/>
        </w:rPr>
        <w:t>增能精進班</w:t>
      </w:r>
      <w:r w:rsidR="008A4178" w:rsidRPr="009552AB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家長同意書</w:t>
      </w:r>
    </w:p>
    <w:p w:rsidR="00D87306" w:rsidRPr="00631F38" w:rsidRDefault="00762B0C" w:rsidP="00762B0C">
      <w:pPr>
        <w:shd w:val="clear" w:color="auto" w:fill="FFFFFF"/>
        <w:spacing w:line="320" w:lineRule="exact"/>
        <w:ind w:rightChars="-59" w:right="-142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  <w:lang w:eastAsia="zh-HK"/>
        </w:rPr>
        <w:t>一</w:t>
      </w:r>
      <w:r w:rsidRPr="00631F38">
        <w:rPr>
          <w:rFonts w:ascii="標楷體" w:eastAsia="標楷體" w:hAnsi="標楷體"/>
          <w:sz w:val="27"/>
          <w:szCs w:val="27"/>
        </w:rPr>
        <w:t>.</w:t>
      </w:r>
      <w:r w:rsidR="008A4178" w:rsidRPr="00631F38">
        <w:rPr>
          <w:rFonts w:ascii="標楷體" w:eastAsia="標楷體" w:hAnsi="標楷體"/>
          <w:sz w:val="27"/>
          <w:szCs w:val="27"/>
        </w:rPr>
        <w:t>實施依據：</w:t>
      </w:r>
      <w:r w:rsidR="00D87306" w:rsidRPr="00631F38">
        <w:rPr>
          <w:rFonts w:ascii="標楷體" w:eastAsia="標楷體" w:hAnsi="標楷體"/>
          <w:sz w:val="27"/>
          <w:szCs w:val="27"/>
        </w:rPr>
        <w:t>（一）教育部</w:t>
      </w:r>
      <w:r w:rsidR="00D87306" w:rsidRPr="00631F38">
        <w:rPr>
          <w:rFonts w:ascii="標楷體" w:eastAsia="標楷體" w:hAnsi="標楷體"/>
          <w:color w:val="000000"/>
          <w:sz w:val="27"/>
          <w:szCs w:val="27"/>
        </w:rPr>
        <w:t>「提升高級中等學校英語文教學成效實施計畫」</w:t>
      </w:r>
    </w:p>
    <w:p w:rsidR="00762B0C" w:rsidRPr="00631F38" w:rsidRDefault="008A4178" w:rsidP="00762B0C">
      <w:pPr>
        <w:pStyle w:val="ab"/>
        <w:spacing w:line="320" w:lineRule="exact"/>
        <w:ind w:left="589" w:rightChars="-59" w:right="-142" w:hangingChars="218" w:hanging="589"/>
        <w:rPr>
          <w:rFonts w:cs="Times New Roman"/>
          <w:sz w:val="27"/>
          <w:szCs w:val="27"/>
          <w:lang w:eastAsia="zh-TW"/>
        </w:rPr>
      </w:pPr>
      <w:r w:rsidRPr="00631F38">
        <w:rPr>
          <w:rFonts w:cs="Times New Roman"/>
          <w:sz w:val="27"/>
          <w:szCs w:val="27"/>
          <w:lang w:eastAsia="zh-TW"/>
        </w:rPr>
        <w:t>二</w:t>
      </w:r>
      <w:r w:rsidR="00762B0C" w:rsidRPr="00631F38">
        <w:rPr>
          <w:rFonts w:cs="Times New Roman"/>
          <w:sz w:val="27"/>
          <w:szCs w:val="27"/>
          <w:lang w:eastAsia="zh-TW"/>
        </w:rPr>
        <w:t xml:space="preserve">. </w:t>
      </w:r>
      <w:r w:rsidRPr="00631F38">
        <w:rPr>
          <w:rFonts w:cs="Times New Roman"/>
          <w:sz w:val="27"/>
          <w:szCs w:val="27"/>
          <w:lang w:eastAsia="zh-TW"/>
        </w:rPr>
        <w:t>實施目的：</w:t>
      </w:r>
      <w:r w:rsidR="00A80046" w:rsidRPr="00631F38">
        <w:rPr>
          <w:rFonts w:cs="Times New Roman"/>
          <w:color w:val="000000"/>
          <w:sz w:val="27"/>
          <w:szCs w:val="27"/>
          <w:lang w:eastAsia="zh-TW"/>
        </w:rPr>
        <w:t>強化學生學習動機，提升學生素質，縮短學生之學習落差，奠定十二年國民基本教育之基礎</w:t>
      </w:r>
      <w:r w:rsidRPr="00631F38">
        <w:rPr>
          <w:rFonts w:cs="Times New Roman"/>
          <w:sz w:val="27"/>
          <w:szCs w:val="27"/>
          <w:lang w:eastAsia="zh-TW"/>
        </w:rPr>
        <w:t>。</w:t>
      </w:r>
      <w:r w:rsidR="00762B0C" w:rsidRPr="00631F38">
        <w:rPr>
          <w:rFonts w:cs="Times New Roman"/>
          <w:sz w:val="27"/>
          <w:szCs w:val="27"/>
          <w:lang w:eastAsia="zh-TW"/>
        </w:rPr>
        <w:t>1.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>保障學生學習權益，兼顧個別差異，促進教育機會均等，落</w:t>
      </w:r>
      <w:r w:rsidR="00762B0C" w:rsidRPr="00631F38">
        <w:rPr>
          <w:rFonts w:cs="Times New Roman"/>
          <w:sz w:val="27"/>
          <w:szCs w:val="27"/>
          <w:lang w:eastAsia="zh-TW"/>
        </w:rPr>
        <w:t xml:space="preserve">實 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 xml:space="preserve">有教無類及因材施教的理念。 </w:t>
      </w:r>
      <w:r w:rsidR="00762B0C" w:rsidRPr="00631F38">
        <w:rPr>
          <w:rFonts w:cs="Times New Roman"/>
          <w:sz w:val="27"/>
          <w:szCs w:val="27"/>
          <w:lang w:eastAsia="zh-TW"/>
        </w:rPr>
        <w:t>2.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>協助成績優異的學生，提供適切的教育機會，使其在彈性的</w:t>
      </w:r>
      <w:r w:rsidR="00762B0C" w:rsidRPr="00631F38">
        <w:rPr>
          <w:rFonts w:cs="Times New Roman"/>
          <w:sz w:val="27"/>
          <w:szCs w:val="27"/>
          <w:lang w:eastAsia="zh-TW"/>
        </w:rPr>
        <w:t>教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 xml:space="preserve">學方法和環境下，激發個別潛能，精益求精。 </w:t>
      </w:r>
      <w:r w:rsidR="00762B0C" w:rsidRPr="00631F38">
        <w:rPr>
          <w:rFonts w:cs="Times New Roman"/>
          <w:sz w:val="27"/>
          <w:szCs w:val="27"/>
          <w:lang w:eastAsia="zh-TW"/>
        </w:rPr>
        <w:t>3.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>協助學習低成就學生，掌握學習技巧，提升學習興趣，縮減</w:t>
      </w:r>
      <w:r w:rsidR="00762B0C" w:rsidRPr="00631F38">
        <w:rPr>
          <w:rFonts w:cs="Times New Roman"/>
          <w:sz w:val="27"/>
          <w:szCs w:val="27"/>
          <w:lang w:eastAsia="zh-TW"/>
        </w:rPr>
        <w:t>與</w:t>
      </w:r>
      <w:r w:rsidR="00762B0C" w:rsidRPr="00631F38">
        <w:rPr>
          <w:rFonts w:cs="Times New Roman"/>
          <w:spacing w:val="1"/>
          <w:sz w:val="27"/>
          <w:szCs w:val="27"/>
          <w:lang w:eastAsia="zh-TW"/>
        </w:rPr>
        <w:t>同儕之間差距。</w:t>
      </w:r>
    </w:p>
    <w:p w:rsidR="008A4178" w:rsidRPr="00631F38" w:rsidRDefault="008A4178" w:rsidP="003F088C">
      <w:pPr>
        <w:tabs>
          <w:tab w:val="num" w:pos="540"/>
        </w:tabs>
        <w:spacing w:beforeLines="40" w:before="131" w:line="300" w:lineRule="exact"/>
        <w:ind w:left="1388" w:hangingChars="514" w:hanging="1388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三、主辦單位：教務處</w:t>
      </w:r>
      <w:r w:rsidR="00981145">
        <w:rPr>
          <w:rFonts w:ascii="標楷體" w:eastAsia="標楷體" w:hAnsi="標楷體" w:hint="eastAsia"/>
          <w:sz w:val="27"/>
          <w:szCs w:val="27"/>
        </w:rPr>
        <w:t>,</w:t>
      </w:r>
      <w:r w:rsidR="00981145">
        <w:rPr>
          <w:rFonts w:ascii="標楷體" w:eastAsia="標楷體" w:hAnsi="標楷體"/>
          <w:sz w:val="27"/>
          <w:szCs w:val="27"/>
        </w:rPr>
        <w:t xml:space="preserve"> </w:t>
      </w:r>
      <w:r w:rsidR="00981145">
        <w:rPr>
          <w:rFonts w:ascii="標楷體" w:eastAsia="標楷體" w:hAnsi="標楷體" w:hint="eastAsia"/>
          <w:sz w:val="27"/>
          <w:szCs w:val="27"/>
        </w:rPr>
        <w:t>英文科</w:t>
      </w:r>
      <w:r w:rsidRPr="00631F38">
        <w:rPr>
          <w:rFonts w:ascii="標楷體" w:eastAsia="標楷體" w:hAnsi="標楷體"/>
          <w:sz w:val="27"/>
          <w:szCs w:val="27"/>
        </w:rPr>
        <w:t>。</w:t>
      </w:r>
    </w:p>
    <w:p w:rsidR="008A4178" w:rsidRPr="00631F38" w:rsidRDefault="001E1AEC" w:rsidP="003F088C">
      <w:pPr>
        <w:tabs>
          <w:tab w:val="num" w:pos="540"/>
        </w:tabs>
        <w:spacing w:beforeLines="40" w:before="131" w:line="300" w:lineRule="exact"/>
        <w:ind w:left="1388" w:hangingChars="514" w:hanging="1388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四、實施對象：</w:t>
      </w:r>
      <w:r w:rsidR="00F714C0" w:rsidRPr="00981145">
        <w:rPr>
          <w:rFonts w:ascii="標楷體" w:eastAsia="標楷體" w:hAnsi="標楷體"/>
          <w:b/>
          <w:sz w:val="27"/>
          <w:szCs w:val="27"/>
        </w:rPr>
        <w:t>高</w:t>
      </w:r>
      <w:r w:rsidR="009552AB" w:rsidRPr="00981145">
        <w:rPr>
          <w:rFonts w:ascii="標楷體" w:eastAsia="標楷體" w:hAnsi="標楷體"/>
          <w:b/>
          <w:sz w:val="27"/>
          <w:szCs w:val="27"/>
          <w:lang w:eastAsia="zh-HK"/>
        </w:rPr>
        <w:t>一</w:t>
      </w:r>
      <w:r w:rsidR="00F714C0" w:rsidRPr="00981145">
        <w:rPr>
          <w:rFonts w:ascii="標楷體" w:eastAsia="標楷體" w:hAnsi="標楷體"/>
          <w:b/>
          <w:sz w:val="27"/>
          <w:szCs w:val="27"/>
        </w:rPr>
        <w:t>學生</w:t>
      </w:r>
      <w:r w:rsidR="00981145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F714C0" w:rsidRPr="00981145">
        <w:rPr>
          <w:rFonts w:ascii="標楷體" w:eastAsia="標楷體" w:hAnsi="標楷體"/>
          <w:b/>
          <w:sz w:val="27"/>
          <w:szCs w:val="27"/>
        </w:rPr>
        <w:t>自由參加</w:t>
      </w:r>
      <w:r w:rsidR="00F714C0" w:rsidRPr="00631F38">
        <w:rPr>
          <w:rFonts w:ascii="標楷體" w:eastAsia="標楷體" w:hAnsi="標楷體"/>
          <w:sz w:val="27"/>
          <w:szCs w:val="27"/>
        </w:rPr>
        <w:t>。</w:t>
      </w:r>
    </w:p>
    <w:p w:rsidR="00F714C0" w:rsidRPr="00631F38" w:rsidRDefault="00F714C0" w:rsidP="003F088C">
      <w:pPr>
        <w:tabs>
          <w:tab w:val="num" w:pos="540"/>
        </w:tabs>
        <w:spacing w:beforeLines="40" w:before="131" w:line="300" w:lineRule="exact"/>
        <w:ind w:left="1388" w:hangingChars="514" w:hanging="1388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五、</w:t>
      </w:r>
      <w:r w:rsidR="00DA5695" w:rsidRPr="00631F38">
        <w:rPr>
          <w:rFonts w:ascii="標楷體" w:eastAsia="標楷體" w:hAnsi="標楷體"/>
          <w:sz w:val="27"/>
          <w:szCs w:val="27"/>
        </w:rPr>
        <w:t xml:space="preserve"> </w:t>
      </w:r>
      <w:r w:rsidRPr="00631F38">
        <w:rPr>
          <w:rFonts w:ascii="標楷體" w:eastAsia="標楷體" w:hAnsi="標楷體"/>
          <w:sz w:val="27"/>
          <w:szCs w:val="27"/>
        </w:rPr>
        <w:t>活動費用：</w:t>
      </w:r>
      <w:r w:rsidR="00293C43" w:rsidRPr="00631F38">
        <w:rPr>
          <w:rFonts w:ascii="標楷體" w:eastAsia="標楷體" w:hAnsi="標楷體"/>
          <w:sz w:val="27"/>
          <w:szCs w:val="27"/>
        </w:rPr>
        <w:t>參與課程學生每位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酌收</w:t>
      </w:r>
      <w:r w:rsidR="00981145">
        <w:rPr>
          <w:rFonts w:ascii="標楷體" w:eastAsia="標楷體" w:hAnsi="標楷體" w:hint="eastAsia"/>
          <w:b/>
          <w:sz w:val="27"/>
          <w:szCs w:val="27"/>
        </w:rPr>
        <w:t>保證金</w:t>
      </w:r>
      <w:r w:rsidR="00514758">
        <w:rPr>
          <w:rFonts w:ascii="標楷體" w:eastAsia="標楷體" w:hAnsi="標楷體"/>
          <w:b/>
          <w:sz w:val="27"/>
          <w:szCs w:val="27"/>
        </w:rPr>
        <w:t>5</w:t>
      </w:r>
      <w:r w:rsidR="00AA7FD5" w:rsidRPr="00631F38">
        <w:rPr>
          <w:rFonts w:ascii="標楷體" w:eastAsia="標楷體" w:hAnsi="標楷體"/>
          <w:b/>
          <w:sz w:val="27"/>
          <w:szCs w:val="27"/>
        </w:rPr>
        <w:t>00元</w:t>
      </w:r>
      <w:r w:rsidR="00293C43" w:rsidRPr="00631F38">
        <w:rPr>
          <w:rFonts w:ascii="標楷體" w:eastAsia="標楷體" w:hAnsi="標楷體"/>
          <w:sz w:val="27"/>
          <w:szCs w:val="27"/>
        </w:rPr>
        <w:t>，學生出席率超過八成者，保證金全額退回</w:t>
      </w:r>
      <w:r w:rsidRPr="00631F38">
        <w:rPr>
          <w:rFonts w:ascii="標楷體" w:eastAsia="標楷體" w:hAnsi="標楷體"/>
          <w:sz w:val="27"/>
          <w:szCs w:val="27"/>
        </w:rPr>
        <w:t>。</w:t>
      </w:r>
      <w:r w:rsidR="00571046">
        <w:rPr>
          <w:rFonts w:ascii="標楷體" w:eastAsia="標楷體" w:hAnsi="標楷體" w:hint="eastAsia"/>
          <w:sz w:val="27"/>
          <w:szCs w:val="27"/>
        </w:rPr>
        <w:t xml:space="preserve"> 其餘費用由計劃支應.</w:t>
      </w:r>
    </w:p>
    <w:p w:rsidR="00AA7FD5" w:rsidRPr="00631F38" w:rsidRDefault="00F714C0" w:rsidP="003F088C">
      <w:pPr>
        <w:adjustRightInd w:val="0"/>
        <w:snapToGrid w:val="0"/>
        <w:spacing w:beforeLines="40" w:before="131" w:line="300" w:lineRule="exact"/>
        <w:ind w:left="1890" w:hangingChars="700" w:hanging="1890"/>
        <w:rPr>
          <w:rFonts w:ascii="標楷體" w:eastAsia="標楷體" w:hAnsi="標楷體"/>
          <w:b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六</w:t>
      </w:r>
      <w:r w:rsidR="008A4178" w:rsidRPr="00631F38">
        <w:rPr>
          <w:rFonts w:ascii="標楷體" w:eastAsia="標楷體" w:hAnsi="標楷體"/>
          <w:sz w:val="27"/>
          <w:szCs w:val="27"/>
        </w:rPr>
        <w:t>、實施</w:t>
      </w:r>
      <w:r w:rsidR="00A80046" w:rsidRPr="00631F38">
        <w:rPr>
          <w:rFonts w:ascii="標楷體" w:eastAsia="標楷體" w:hAnsi="標楷體"/>
          <w:sz w:val="27"/>
          <w:szCs w:val="27"/>
        </w:rPr>
        <w:t>時間</w:t>
      </w:r>
      <w:r w:rsidR="008A4178" w:rsidRPr="00631F38">
        <w:rPr>
          <w:rFonts w:ascii="標楷體" w:eastAsia="標楷體" w:hAnsi="標楷體"/>
          <w:sz w:val="27"/>
          <w:szCs w:val="27"/>
        </w:rPr>
        <w:t>：</w:t>
      </w:r>
      <w:r w:rsidR="008934F9" w:rsidRPr="00631F38">
        <w:rPr>
          <w:rFonts w:ascii="標楷體" w:eastAsia="標楷體" w:hAnsi="標楷體"/>
          <w:sz w:val="27"/>
          <w:szCs w:val="27"/>
        </w:rPr>
        <w:t xml:space="preserve"> </w:t>
      </w:r>
      <w:r w:rsidR="00571046">
        <w:rPr>
          <w:rFonts w:ascii="標楷體" w:eastAsia="標楷體" w:hAnsi="標楷體" w:hint="eastAsia"/>
          <w:sz w:val="27"/>
          <w:szCs w:val="27"/>
        </w:rPr>
        <w:t xml:space="preserve">預計 </w:t>
      </w:r>
      <w:r w:rsidR="00571046">
        <w:rPr>
          <w:rFonts w:ascii="標楷體" w:eastAsia="標楷體" w:hAnsi="標楷體"/>
          <w:sz w:val="27"/>
          <w:szCs w:val="27"/>
        </w:rPr>
        <w:t>9</w:t>
      </w:r>
      <w:r w:rsidR="00571046">
        <w:rPr>
          <w:rFonts w:ascii="標楷體" w:eastAsia="標楷體" w:hAnsi="標楷體" w:hint="eastAsia"/>
          <w:sz w:val="27"/>
          <w:szCs w:val="27"/>
        </w:rPr>
        <w:t>月1</w:t>
      </w:r>
      <w:r w:rsidR="00571046">
        <w:rPr>
          <w:rFonts w:ascii="標楷體" w:eastAsia="標楷體" w:hAnsi="標楷體"/>
          <w:sz w:val="27"/>
          <w:szCs w:val="27"/>
        </w:rPr>
        <w:t>5</w:t>
      </w:r>
      <w:r w:rsidR="00571046">
        <w:rPr>
          <w:rFonts w:ascii="標楷體" w:eastAsia="標楷體" w:hAnsi="標楷體" w:hint="eastAsia"/>
          <w:sz w:val="27"/>
          <w:szCs w:val="27"/>
        </w:rPr>
        <w:t xml:space="preserve">日起 </w:t>
      </w:r>
      <w:r w:rsidR="00981145">
        <w:rPr>
          <w:rFonts w:ascii="標楷體" w:eastAsia="標楷體" w:hAnsi="標楷體" w:hint="eastAsia"/>
          <w:sz w:val="27"/>
          <w:szCs w:val="27"/>
        </w:rPr>
        <w:t>週一至週五第八節</w:t>
      </w:r>
      <w:r w:rsidR="00762B0C" w:rsidRPr="00631F38">
        <w:rPr>
          <w:rFonts w:ascii="標楷體" w:eastAsia="標楷體" w:hAnsi="標楷體" w:hint="eastAsia"/>
          <w:sz w:val="27"/>
          <w:szCs w:val="27"/>
        </w:rPr>
        <w:t>，</w:t>
      </w:r>
      <w:r w:rsidR="00981145">
        <w:rPr>
          <w:rFonts w:ascii="標楷體" w:eastAsia="標楷體" w:hAnsi="標楷體" w:hint="eastAsia"/>
          <w:sz w:val="27"/>
          <w:szCs w:val="27"/>
        </w:rPr>
        <w:t>月考當週停課一週</w:t>
      </w:r>
      <w:r w:rsidR="00762B0C" w:rsidRPr="00631F38">
        <w:rPr>
          <w:rFonts w:ascii="標楷體" w:eastAsia="標楷體" w:hAnsi="標楷體" w:hint="eastAsia"/>
          <w:sz w:val="27"/>
          <w:szCs w:val="27"/>
        </w:rPr>
        <w:t>。</w:t>
      </w:r>
      <w:r w:rsidR="00981145">
        <w:rPr>
          <w:rFonts w:ascii="標楷體" w:eastAsia="標楷體" w:hAnsi="標楷體" w:hint="eastAsia"/>
          <w:sz w:val="27"/>
          <w:szCs w:val="27"/>
        </w:rPr>
        <w:t>學生每週至少出席二次,</w:t>
      </w:r>
      <w:r w:rsidR="00981145">
        <w:rPr>
          <w:rFonts w:ascii="標楷體" w:eastAsia="標楷體" w:hAnsi="標楷體"/>
          <w:sz w:val="27"/>
          <w:szCs w:val="27"/>
        </w:rPr>
        <w:t xml:space="preserve"> </w:t>
      </w:r>
      <w:r w:rsidR="00981145">
        <w:rPr>
          <w:rFonts w:ascii="標楷體" w:eastAsia="標楷體" w:hAnsi="標楷體" w:hint="eastAsia"/>
          <w:sz w:val="27"/>
          <w:szCs w:val="27"/>
        </w:rPr>
        <w:t>依當週進度學習,</w:t>
      </w:r>
      <w:r w:rsidR="00981145">
        <w:rPr>
          <w:rFonts w:ascii="標楷體" w:eastAsia="標楷體" w:hAnsi="標楷體"/>
          <w:sz w:val="27"/>
          <w:szCs w:val="27"/>
        </w:rPr>
        <w:t xml:space="preserve"> </w:t>
      </w:r>
      <w:r w:rsidR="00981145">
        <w:rPr>
          <w:rFonts w:ascii="標楷體" w:eastAsia="標楷體" w:hAnsi="標楷體" w:hint="eastAsia"/>
          <w:sz w:val="27"/>
          <w:szCs w:val="27"/>
        </w:rPr>
        <w:t>英文教師指導協助.</w:t>
      </w:r>
    </w:p>
    <w:p w:rsidR="00570A8C" w:rsidRPr="00631F38" w:rsidRDefault="00F714C0" w:rsidP="003F088C">
      <w:pPr>
        <w:adjustRightInd w:val="0"/>
        <w:snapToGrid w:val="0"/>
        <w:spacing w:beforeLines="40" w:before="131" w:line="300" w:lineRule="exact"/>
        <w:ind w:left="1890" w:hangingChars="700" w:hanging="1890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七</w:t>
      </w:r>
      <w:r w:rsidR="00570A8C" w:rsidRPr="00631F38">
        <w:rPr>
          <w:rFonts w:ascii="標楷體" w:eastAsia="標楷體" w:hAnsi="標楷體"/>
          <w:sz w:val="27"/>
          <w:szCs w:val="27"/>
        </w:rPr>
        <w:t>、辦理科目：</w:t>
      </w:r>
      <w:r w:rsidR="00293C43" w:rsidRPr="00631F38">
        <w:rPr>
          <w:rFonts w:ascii="標楷體" w:eastAsia="標楷體" w:hAnsi="標楷體"/>
          <w:sz w:val="27"/>
          <w:szCs w:val="27"/>
        </w:rPr>
        <w:t>英文</w:t>
      </w:r>
      <w:r w:rsidR="00570A8C" w:rsidRPr="00631F38">
        <w:rPr>
          <w:rFonts w:ascii="標楷體" w:eastAsia="標楷體" w:hAnsi="標楷體"/>
          <w:sz w:val="27"/>
          <w:szCs w:val="27"/>
        </w:rPr>
        <w:t>科</w:t>
      </w:r>
    </w:p>
    <w:p w:rsidR="00F714C0" w:rsidRPr="00631F38" w:rsidRDefault="00F714C0" w:rsidP="003F088C">
      <w:pPr>
        <w:snapToGrid w:val="0"/>
        <w:spacing w:beforeLines="40" w:before="131" w:line="300" w:lineRule="exact"/>
        <w:ind w:left="1890" w:hangingChars="700" w:hanging="1890"/>
        <w:rPr>
          <w:rFonts w:ascii="標楷體" w:eastAsia="標楷體" w:hAnsi="標楷體"/>
          <w:color w:val="000000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八、實施地點：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A</w:t>
      </w:r>
      <w:r w:rsidR="00AA7FD5" w:rsidRPr="00631F38">
        <w:rPr>
          <w:rFonts w:ascii="標楷體" w:eastAsia="標楷體" w:hAnsi="標楷體"/>
          <w:b/>
          <w:sz w:val="27"/>
          <w:szCs w:val="27"/>
        </w:rPr>
        <w:t>4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05</w:t>
      </w:r>
      <w:r w:rsidR="00AA7FD5" w:rsidRPr="00631F38">
        <w:rPr>
          <w:rFonts w:ascii="標楷體" w:eastAsia="標楷體" w:hAnsi="標楷體"/>
          <w:b/>
          <w:sz w:val="27"/>
          <w:szCs w:val="27"/>
        </w:rPr>
        <w:t xml:space="preserve"> 英文科 </w:t>
      </w:r>
      <w:r w:rsidR="00981145">
        <w:rPr>
          <w:rFonts w:ascii="標楷體" w:eastAsia="標楷體" w:hAnsi="標楷體" w:hint="eastAsia"/>
          <w:b/>
          <w:sz w:val="27"/>
          <w:szCs w:val="27"/>
        </w:rPr>
        <w:t>情境</w:t>
      </w:r>
      <w:r w:rsidR="00293C43" w:rsidRPr="00631F38">
        <w:rPr>
          <w:rFonts w:ascii="標楷體" w:eastAsia="標楷體" w:hAnsi="標楷體"/>
          <w:b/>
          <w:sz w:val="27"/>
          <w:szCs w:val="27"/>
        </w:rPr>
        <w:t>教室</w:t>
      </w:r>
      <w:r w:rsidR="00571046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571046">
        <w:rPr>
          <w:rFonts w:ascii="標楷體" w:eastAsia="標楷體" w:hAnsi="標楷體"/>
          <w:b/>
          <w:sz w:val="27"/>
          <w:szCs w:val="27"/>
        </w:rPr>
        <w:t>(</w:t>
      </w:r>
      <w:r w:rsidR="00571046">
        <w:rPr>
          <w:rFonts w:ascii="標楷體" w:eastAsia="標楷體" w:hAnsi="標楷體" w:hint="eastAsia"/>
          <w:b/>
          <w:sz w:val="27"/>
          <w:szCs w:val="27"/>
        </w:rPr>
        <w:t>四樓)</w:t>
      </w:r>
    </w:p>
    <w:p w:rsidR="00570A8C" w:rsidRPr="00631F38" w:rsidRDefault="00F714C0" w:rsidP="003F088C">
      <w:pPr>
        <w:snapToGrid w:val="0"/>
        <w:spacing w:beforeLines="40" w:before="131" w:line="300" w:lineRule="exact"/>
        <w:ind w:left="1823" w:hangingChars="675" w:hanging="1823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九</w:t>
      </w:r>
      <w:r w:rsidR="008A4178" w:rsidRPr="00631F38">
        <w:rPr>
          <w:rFonts w:ascii="標楷體" w:eastAsia="標楷體" w:hAnsi="標楷體"/>
          <w:sz w:val="27"/>
          <w:szCs w:val="27"/>
        </w:rPr>
        <w:t>、</w:t>
      </w:r>
      <w:r w:rsidR="00570A8C" w:rsidRPr="00631F38">
        <w:rPr>
          <w:rFonts w:ascii="標楷體" w:eastAsia="標楷體" w:hAnsi="標楷體"/>
          <w:sz w:val="27"/>
          <w:szCs w:val="27"/>
        </w:rPr>
        <w:t>辦理原則：</w:t>
      </w:r>
    </w:p>
    <w:p w:rsidR="00570A8C" w:rsidRPr="00631F38" w:rsidRDefault="00570A8C" w:rsidP="003F088C">
      <w:pPr>
        <w:spacing w:beforeLines="40" w:before="131" w:line="300" w:lineRule="exact"/>
        <w:ind w:leftChars="354" w:left="1487" w:hangingChars="236" w:hanging="637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 xml:space="preserve">(一) </w:t>
      </w:r>
      <w:r w:rsidR="00F714C0" w:rsidRPr="00631F38">
        <w:rPr>
          <w:rFonts w:ascii="標楷體" w:eastAsia="標楷體" w:hAnsi="標楷體"/>
          <w:sz w:val="27"/>
          <w:szCs w:val="27"/>
        </w:rPr>
        <w:t>參照各類型學校相關課程綱要及教學計畫，開設學習扶助課程。</w:t>
      </w:r>
    </w:p>
    <w:p w:rsidR="00570A8C" w:rsidRPr="00631F38" w:rsidRDefault="00570A8C" w:rsidP="003F088C">
      <w:pPr>
        <w:spacing w:beforeLines="40" w:before="131" w:line="300" w:lineRule="exact"/>
        <w:ind w:leftChars="354" w:left="1487" w:hangingChars="236" w:hanging="637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 xml:space="preserve">(二) </w:t>
      </w:r>
      <w:r w:rsidR="00DA5695" w:rsidRPr="00631F38">
        <w:rPr>
          <w:rFonts w:ascii="標楷體" w:eastAsia="標楷體" w:hAnsi="標楷體"/>
          <w:sz w:val="27"/>
          <w:szCs w:val="27"/>
        </w:rPr>
        <w:t>提升學生</w:t>
      </w:r>
      <w:r w:rsidR="00D87306" w:rsidRPr="00631F38">
        <w:rPr>
          <w:rFonts w:ascii="標楷體" w:eastAsia="標楷體" w:hAnsi="標楷體"/>
          <w:sz w:val="27"/>
          <w:szCs w:val="27"/>
        </w:rPr>
        <w:t>英文字彙能力，文法理解和閱讀素養</w:t>
      </w:r>
      <w:r w:rsidR="00F714C0" w:rsidRPr="00631F38">
        <w:rPr>
          <w:rFonts w:ascii="標楷體" w:eastAsia="標楷體" w:hAnsi="標楷體"/>
          <w:sz w:val="27"/>
          <w:szCs w:val="27"/>
        </w:rPr>
        <w:t>。</w:t>
      </w:r>
    </w:p>
    <w:p w:rsidR="008934F9" w:rsidRPr="00631F38" w:rsidRDefault="008934F9" w:rsidP="003F088C">
      <w:pPr>
        <w:spacing w:beforeLines="40" w:before="131" w:line="300" w:lineRule="exact"/>
        <w:ind w:left="637" w:hangingChars="236" w:hanging="637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十、課程簡介：</w:t>
      </w:r>
    </w:p>
    <w:p w:rsidR="008934F9" w:rsidRPr="00631F38" w:rsidRDefault="005F1DF0" w:rsidP="00122512">
      <w:pPr>
        <w:spacing w:beforeLines="40" w:before="131" w:line="300" w:lineRule="exact"/>
        <w:ind w:leftChars="118" w:left="284" w:hanging="1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(一)</w:t>
      </w:r>
      <w:r w:rsidR="00122512">
        <w:rPr>
          <w:rFonts w:ascii="標楷體" w:eastAsia="標楷體" w:hAnsi="標楷體"/>
          <w:sz w:val="27"/>
          <w:szCs w:val="27"/>
        </w:rPr>
        <w:t xml:space="preserve"> </w:t>
      </w:r>
      <w:r w:rsidR="00981145">
        <w:rPr>
          <w:rFonts w:ascii="標楷體" w:eastAsia="標楷體" w:hAnsi="標楷體" w:hint="eastAsia"/>
          <w:sz w:val="27"/>
          <w:szCs w:val="27"/>
        </w:rPr>
        <w:t>協助學生雜誌閱讀和課文理解.</w:t>
      </w:r>
    </w:p>
    <w:p w:rsidR="005F1DF0" w:rsidRPr="00631F38" w:rsidRDefault="005F1DF0" w:rsidP="00122512">
      <w:pPr>
        <w:spacing w:beforeLines="40" w:before="131" w:line="300" w:lineRule="exact"/>
        <w:ind w:leftChars="118" w:left="284" w:hanging="1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 xml:space="preserve">(二) </w:t>
      </w:r>
      <w:r w:rsidR="00D87306" w:rsidRPr="00631F38">
        <w:rPr>
          <w:rFonts w:ascii="標楷體" w:eastAsia="標楷體" w:hAnsi="標楷體"/>
          <w:sz w:val="27"/>
          <w:szCs w:val="27"/>
        </w:rPr>
        <w:t>使用Grammar in Use/Grammar in Context 等相關教材</w:t>
      </w:r>
      <w:r w:rsidR="00981145">
        <w:rPr>
          <w:rFonts w:ascii="標楷體" w:eastAsia="標楷體" w:hAnsi="標楷體" w:hint="eastAsia"/>
          <w:sz w:val="27"/>
          <w:szCs w:val="27"/>
        </w:rPr>
        <w:t>補強文法觀念.</w:t>
      </w:r>
    </w:p>
    <w:p w:rsidR="001421CA" w:rsidRPr="00631F38" w:rsidRDefault="00F714C0" w:rsidP="003F088C">
      <w:pPr>
        <w:spacing w:beforeLines="40" w:before="131" w:line="300" w:lineRule="exact"/>
        <w:rPr>
          <w:rFonts w:ascii="標楷體" w:eastAsia="標楷體" w:hAnsi="標楷體"/>
          <w:sz w:val="27"/>
          <w:szCs w:val="27"/>
        </w:rPr>
      </w:pPr>
      <w:r w:rsidRPr="00631F38">
        <w:rPr>
          <w:rFonts w:ascii="標楷體" w:eastAsia="標楷體" w:hAnsi="標楷體"/>
          <w:sz w:val="27"/>
          <w:szCs w:val="27"/>
        </w:rPr>
        <w:t>十</w:t>
      </w:r>
      <w:r w:rsidR="008934F9" w:rsidRPr="00631F38">
        <w:rPr>
          <w:rFonts w:ascii="標楷體" w:eastAsia="標楷體" w:hAnsi="標楷體"/>
          <w:sz w:val="27"/>
          <w:szCs w:val="27"/>
        </w:rPr>
        <w:t>一</w:t>
      </w:r>
      <w:r w:rsidR="001421CA" w:rsidRPr="00631F38">
        <w:rPr>
          <w:rFonts w:ascii="標楷體" w:eastAsia="標楷體" w:hAnsi="標楷體"/>
          <w:sz w:val="27"/>
          <w:szCs w:val="27"/>
        </w:rPr>
        <w:t>、其他規定：</w:t>
      </w:r>
    </w:p>
    <w:p w:rsidR="00F43B31" w:rsidRPr="00631F38" w:rsidRDefault="00985E98" w:rsidP="003F088C">
      <w:pPr>
        <w:spacing w:beforeLines="40" w:before="131" w:line="300" w:lineRule="exact"/>
        <w:ind w:leftChars="285" w:left="684" w:firstLineChars="10" w:firstLine="2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因故未能出席者,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請向任課教師請假,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出席超過八成次數,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得全退保證金</w:t>
      </w:r>
      <w:r w:rsidR="00F43B31" w:rsidRPr="00631F38">
        <w:rPr>
          <w:rFonts w:ascii="標楷體" w:eastAsia="標楷體" w:hAnsi="標楷體"/>
          <w:sz w:val="27"/>
          <w:szCs w:val="27"/>
        </w:rPr>
        <w:t>。</w:t>
      </w:r>
    </w:p>
    <w:p w:rsidR="00D87306" w:rsidRPr="00762B0C" w:rsidRDefault="00D87306" w:rsidP="008A4178">
      <w:pPr>
        <w:spacing w:line="480" w:lineRule="exact"/>
        <w:rPr>
          <w:rFonts w:eastAsia="標楷體"/>
          <w:sz w:val="26"/>
          <w:szCs w:val="26"/>
        </w:rPr>
      </w:pPr>
    </w:p>
    <w:p w:rsidR="008A4178" w:rsidRPr="0074383F" w:rsidRDefault="00FC550D" w:rsidP="0074383F">
      <w:pPr>
        <w:ind w:left="1200" w:hangingChars="500" w:hanging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-  -  -  -  -  -  </w:t>
      </w:r>
      <w:r w:rsidR="008A4178">
        <w:rPr>
          <w:rFonts w:ascii="標楷體" w:eastAsia="標楷體" w:hAnsi="標楷體" w:hint="eastAsia"/>
        </w:rPr>
        <w:t xml:space="preserve">-  -  - 請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沿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虛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線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剪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下 -  -  -</w:t>
      </w:r>
      <w:r>
        <w:rPr>
          <w:rFonts w:ascii="標楷體" w:eastAsia="標楷體" w:hAnsi="標楷體" w:hint="eastAsia"/>
        </w:rPr>
        <w:t xml:space="preserve">-  -   -  -  -  </w:t>
      </w:r>
    </w:p>
    <w:p w:rsidR="008A4178" w:rsidRPr="005F1DF0" w:rsidRDefault="008A4178" w:rsidP="005F1DF0">
      <w:pPr>
        <w:tabs>
          <w:tab w:val="num" w:pos="1200"/>
        </w:tabs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國立南科國際實驗高級中學</w:t>
      </w:r>
      <w:r w:rsidR="00762B0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81145">
        <w:rPr>
          <w:rFonts w:ascii="標楷體" w:eastAsia="標楷體" w:hAnsi="標楷體" w:hint="eastAsia"/>
          <w:b/>
          <w:bCs/>
          <w:sz w:val="28"/>
          <w:szCs w:val="28"/>
        </w:rPr>
        <w:t>第八節</w:t>
      </w:r>
      <w:r w:rsidR="005F1DF0" w:rsidRPr="001E4A5B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436ED8">
        <w:rPr>
          <w:rFonts w:ascii="標楷體" w:eastAsia="標楷體" w:hAnsi="標楷體" w:hint="eastAsia"/>
          <w:b/>
          <w:bCs/>
          <w:sz w:val="28"/>
          <w:szCs w:val="28"/>
        </w:rPr>
        <w:t>英文</w:t>
      </w:r>
      <w:r w:rsidR="005F1DF0">
        <w:rPr>
          <w:rFonts w:ascii="標楷體" w:eastAsia="標楷體" w:hAnsi="標楷體" w:hint="eastAsia"/>
          <w:b/>
          <w:bCs/>
          <w:sz w:val="28"/>
          <w:szCs w:val="28"/>
        </w:rPr>
        <w:t>學習</w:t>
      </w:r>
      <w:r w:rsidR="00981145">
        <w:rPr>
          <w:rFonts w:ascii="標楷體" w:eastAsia="標楷體" w:hAnsi="標楷體" w:hint="eastAsia"/>
          <w:b/>
          <w:bCs/>
          <w:sz w:val="28"/>
          <w:szCs w:val="28"/>
        </w:rPr>
        <w:t>扶助</w:t>
      </w:r>
      <w:r w:rsidR="005F1DF0">
        <w:rPr>
          <w:rFonts w:ascii="標楷體" w:eastAsia="標楷體" w:hAnsi="標楷體" w:hint="eastAsia"/>
          <w:b/>
          <w:bCs/>
          <w:sz w:val="28"/>
          <w:szCs w:val="28"/>
        </w:rPr>
        <w:t>增能精進班</w:t>
      </w:r>
      <w:r w:rsidR="005F1DF0" w:rsidRPr="001E4A5B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家長同意書</w:t>
      </w:r>
    </w:p>
    <w:p w:rsidR="008A4178" w:rsidRDefault="00985E98" w:rsidP="008A417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3CDD83D9" wp14:editId="1917FDFE">
            <wp:simplePos x="0" y="0"/>
            <wp:positionH relativeFrom="column">
              <wp:posOffset>5128260</wp:posOffset>
            </wp:positionH>
            <wp:positionV relativeFrom="paragraph">
              <wp:posOffset>10795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高一扶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178" w:rsidRPr="00E57AF6">
        <w:rPr>
          <w:rFonts w:ascii="標楷體" w:eastAsia="標楷體" w:hAnsi="標楷體" w:hint="eastAsia"/>
          <w:u w:val="single"/>
        </w:rPr>
        <w:t xml:space="preserve">          </w:t>
      </w:r>
      <w:r w:rsidR="008A4178" w:rsidRPr="00E57AF6">
        <w:rPr>
          <w:rFonts w:ascii="標楷體" w:eastAsia="標楷體" w:hAnsi="標楷體" w:hint="eastAsia"/>
        </w:rPr>
        <w:t>年</w:t>
      </w:r>
      <w:r w:rsidR="008A4178" w:rsidRPr="00E57AF6">
        <w:rPr>
          <w:rFonts w:ascii="標楷體" w:eastAsia="標楷體" w:hAnsi="標楷體" w:hint="eastAsia"/>
          <w:u w:val="single"/>
        </w:rPr>
        <w:t xml:space="preserve">          </w:t>
      </w:r>
      <w:r w:rsidR="008A4178" w:rsidRPr="00E57AF6">
        <w:rPr>
          <w:rFonts w:ascii="標楷體" w:eastAsia="標楷體" w:hAnsi="標楷體" w:hint="eastAsia"/>
        </w:rPr>
        <w:t xml:space="preserve">班 </w:t>
      </w:r>
      <w:r w:rsidR="008A4178" w:rsidRPr="00E57AF6">
        <w:rPr>
          <w:rFonts w:ascii="標楷體" w:eastAsia="標楷體" w:hAnsi="標楷體" w:hint="eastAsia"/>
          <w:u w:val="single"/>
        </w:rPr>
        <w:t xml:space="preserve">         </w:t>
      </w:r>
      <w:r w:rsidR="008A4178" w:rsidRPr="00E57AF6">
        <w:rPr>
          <w:rFonts w:ascii="標楷體" w:eastAsia="標楷體" w:hAnsi="標楷體" w:hint="eastAsia"/>
        </w:rPr>
        <w:t>號  姓名：</w:t>
      </w:r>
      <w:r w:rsidR="008A4178" w:rsidRPr="00E57AF6">
        <w:rPr>
          <w:rFonts w:ascii="標楷體" w:eastAsia="標楷體" w:hAnsi="標楷體" w:hint="eastAsia"/>
          <w:u w:val="single"/>
        </w:rPr>
        <w:t xml:space="preserve">              </w:t>
      </w:r>
    </w:p>
    <w:p w:rsidR="00762B0C" w:rsidRDefault="00762B0C" w:rsidP="008A4178">
      <w:pPr>
        <w:rPr>
          <w:rFonts w:ascii="標楷體" w:eastAsia="標楷體" w:hAnsi="標楷體"/>
        </w:rPr>
      </w:pPr>
    </w:p>
    <w:p w:rsidR="008A4178" w:rsidRPr="00E57AF6" w:rsidRDefault="00985E98" w:rsidP="00514758">
      <w:p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家長</w:t>
      </w:r>
      <w:r w:rsidR="00D87306">
        <w:rPr>
          <w:rFonts w:ascii="標楷體" w:eastAsia="標楷體" w:hAnsi="標楷體" w:hint="eastAsia"/>
        </w:rPr>
        <w:t>手機: _____________</w:t>
      </w:r>
    </w:p>
    <w:p w:rsidR="00985E98" w:rsidRPr="00985E98" w:rsidRDefault="008A4178" w:rsidP="00985E98">
      <w:pPr>
        <w:rPr>
          <w:rFonts w:ascii="標楷體" w:eastAsia="標楷體" w:hAnsi="標楷體" w:hint="eastAsia"/>
        </w:rPr>
      </w:pPr>
      <w:r w:rsidRPr="00E57AF6">
        <w:rPr>
          <w:rFonts w:ascii="標楷體" w:eastAsia="標楷體" w:hAnsi="標楷體" w:hint="eastAsia"/>
        </w:rPr>
        <w:t>□ 同意參加</w:t>
      </w:r>
      <w:r w:rsidR="00840CF8">
        <w:rPr>
          <w:rFonts w:ascii="標楷體" w:eastAsia="標楷體" w:hAnsi="標楷體" w:hint="eastAsia"/>
          <w:bCs/>
        </w:rPr>
        <w:t>「</w:t>
      </w:r>
      <w:r w:rsidR="00AA7FD5">
        <w:rPr>
          <w:rFonts w:ascii="標楷體" w:eastAsia="標楷體" w:hAnsi="標楷體" w:hint="eastAsia"/>
          <w:bCs/>
        </w:rPr>
        <w:t>英文學習</w:t>
      </w:r>
      <w:r w:rsidR="00514758">
        <w:rPr>
          <w:rFonts w:ascii="標楷體" w:eastAsia="標楷體" w:hAnsi="標楷體" w:hint="eastAsia"/>
          <w:bCs/>
        </w:rPr>
        <w:t>扶助</w:t>
      </w:r>
      <w:r w:rsidR="005F1DF0" w:rsidRPr="005F1DF0">
        <w:rPr>
          <w:rFonts w:ascii="標楷體" w:eastAsia="標楷體" w:hAnsi="標楷體" w:hint="eastAsia"/>
          <w:bCs/>
        </w:rPr>
        <w:t>增能精進班」</w:t>
      </w:r>
      <w:r w:rsidRPr="00E57AF6">
        <w:rPr>
          <w:rFonts w:ascii="標楷體" w:eastAsia="標楷體" w:hAnsi="標楷體" w:hint="eastAsia"/>
        </w:rPr>
        <w:t>。</w:t>
      </w:r>
      <w:r w:rsidR="00985E98">
        <w:rPr>
          <w:rFonts w:ascii="標楷體" w:eastAsia="標楷體" w:hAnsi="標楷體" w:hint="eastAsia"/>
        </w:rPr>
        <w:t xml:space="preserve"> </w:t>
      </w:r>
      <w:r w:rsidR="00985E98">
        <w:rPr>
          <w:rFonts w:ascii="標楷體" w:eastAsia="標楷體" w:hAnsi="標楷體"/>
        </w:rPr>
        <w:t xml:space="preserve">  </w:t>
      </w:r>
      <w:r w:rsidR="00985E98" w:rsidRPr="00985E98">
        <w:rPr>
          <w:rFonts w:ascii="標楷體" w:eastAsia="標楷體" w:hAnsi="標楷體"/>
          <w:sz w:val="32"/>
          <w:szCs w:val="32"/>
        </w:rPr>
        <w:t xml:space="preserve"> </w:t>
      </w:r>
      <w:r w:rsidR="00985E98" w:rsidRPr="00985E98">
        <w:rPr>
          <w:rFonts w:ascii="標楷體" w:eastAsia="標楷體" w:hAnsi="標楷體" w:hint="eastAsia"/>
          <w:sz w:val="32"/>
          <w:szCs w:val="32"/>
        </w:rPr>
        <w:t xml:space="preserve">線上報名 QR code: </w:t>
      </w:r>
    </w:p>
    <w:p w:rsidR="008A4178" w:rsidRPr="00E57AF6" w:rsidRDefault="008A4178" w:rsidP="00514758">
      <w:pPr>
        <w:spacing w:line="360" w:lineRule="auto"/>
        <w:rPr>
          <w:rFonts w:ascii="標楷體" w:eastAsia="標楷體" w:hAnsi="標楷體"/>
        </w:rPr>
      </w:pPr>
    </w:p>
    <w:p w:rsidR="008A4178" w:rsidRPr="00685214" w:rsidRDefault="008A4178" w:rsidP="00514758">
      <w:pPr>
        <w:spacing w:line="360" w:lineRule="auto"/>
        <w:rPr>
          <w:rFonts w:ascii="標楷體" w:eastAsia="標楷體" w:hAnsi="標楷體"/>
          <w:u w:val="single"/>
        </w:rPr>
      </w:pPr>
      <w:r w:rsidRPr="00E57AF6">
        <w:rPr>
          <w:rFonts w:ascii="標楷體" w:eastAsia="標楷體" w:hAnsi="標楷體" w:hint="eastAsia"/>
        </w:rPr>
        <w:t>家長簽名：</w:t>
      </w:r>
      <w:r w:rsidRPr="00E57AF6">
        <w:rPr>
          <w:rFonts w:ascii="標楷體" w:eastAsia="標楷體" w:hAnsi="標楷體" w:hint="eastAsia"/>
          <w:u w:val="single"/>
        </w:rPr>
        <w:t xml:space="preserve">                     </w:t>
      </w:r>
      <w:r w:rsidRPr="00E57AF6">
        <w:rPr>
          <w:rFonts w:ascii="標楷體" w:eastAsia="標楷體" w:hAnsi="標楷體" w:hint="eastAsia"/>
        </w:rPr>
        <w:t xml:space="preserve">       日期：</w:t>
      </w:r>
      <w:r w:rsidRPr="00E57AF6">
        <w:rPr>
          <w:rFonts w:ascii="標楷體" w:eastAsia="標楷體" w:hAnsi="標楷體" w:hint="eastAsia"/>
          <w:u w:val="single"/>
        </w:rPr>
        <w:t xml:space="preserve">                   </w:t>
      </w:r>
    </w:p>
    <w:p w:rsidR="008A4178" w:rsidRDefault="008A4178" w:rsidP="00514758">
      <w:pPr>
        <w:spacing w:line="360" w:lineRule="auto"/>
        <w:rPr>
          <w:rFonts w:ascii="標楷體" w:eastAsia="標楷體" w:hAnsi="標楷體"/>
          <w:bCs/>
        </w:rPr>
      </w:pPr>
      <w:r w:rsidRPr="00E57AF6">
        <w:rPr>
          <w:rFonts w:ascii="標楷體" w:eastAsia="標楷體" w:hAnsi="標楷體" w:hint="eastAsia"/>
          <w:bCs/>
        </w:rPr>
        <w:t>註：</w:t>
      </w:r>
      <w:r>
        <w:rPr>
          <w:rFonts w:ascii="標楷體" w:eastAsia="標楷體" w:hAnsi="標楷體" w:hint="eastAsia"/>
          <w:bCs/>
        </w:rPr>
        <w:t>同意書</w:t>
      </w:r>
      <w:r w:rsidRPr="00E57AF6">
        <w:rPr>
          <w:rFonts w:ascii="標楷體" w:eastAsia="標楷體" w:hAnsi="標楷體" w:hint="eastAsia"/>
          <w:bCs/>
        </w:rPr>
        <w:t>請於</w:t>
      </w:r>
      <w:r w:rsidR="00514758">
        <w:rPr>
          <w:rFonts w:ascii="標楷體" w:eastAsia="標楷體" w:hAnsi="標楷體" w:hint="eastAsia"/>
          <w:b/>
          <w:bCs/>
        </w:rPr>
        <w:t>9</w:t>
      </w:r>
      <w:r w:rsidR="00B738B7" w:rsidRPr="009A5566">
        <w:rPr>
          <w:rFonts w:ascii="標楷體" w:eastAsia="標楷體" w:hAnsi="標楷體" w:hint="eastAsia"/>
          <w:b/>
          <w:bCs/>
        </w:rPr>
        <w:t>月</w:t>
      </w:r>
      <w:r w:rsidR="00514758">
        <w:rPr>
          <w:rFonts w:ascii="標楷體" w:eastAsia="標楷體" w:hAnsi="標楷體" w:hint="eastAsia"/>
          <w:b/>
          <w:bCs/>
        </w:rPr>
        <w:t>1</w:t>
      </w:r>
      <w:r w:rsidR="00514758">
        <w:rPr>
          <w:rFonts w:ascii="標楷體" w:eastAsia="標楷體" w:hAnsi="標楷體"/>
          <w:b/>
          <w:bCs/>
        </w:rPr>
        <w:t>4</w:t>
      </w:r>
      <w:r w:rsidR="00B738B7" w:rsidRPr="009A5566">
        <w:rPr>
          <w:rFonts w:ascii="標楷體" w:eastAsia="標楷體" w:hAnsi="標楷體" w:hint="eastAsia"/>
          <w:b/>
          <w:bCs/>
        </w:rPr>
        <w:t>日（</w:t>
      </w:r>
      <w:r w:rsidR="00631F38">
        <w:rPr>
          <w:rFonts w:ascii="標楷體" w:eastAsia="標楷體" w:hAnsi="標楷體" w:hint="eastAsia"/>
          <w:b/>
          <w:bCs/>
        </w:rPr>
        <w:t xml:space="preserve">　</w:t>
      </w:r>
      <w:r w:rsidR="00514758">
        <w:rPr>
          <w:rFonts w:ascii="標楷體" w:eastAsia="標楷體" w:hAnsi="標楷體" w:hint="eastAsia"/>
          <w:b/>
          <w:bCs/>
        </w:rPr>
        <w:t>週二</w:t>
      </w:r>
      <w:r w:rsidR="00631F38">
        <w:rPr>
          <w:rFonts w:ascii="標楷體" w:eastAsia="標楷體" w:hAnsi="標楷體" w:hint="eastAsia"/>
          <w:b/>
          <w:bCs/>
        </w:rPr>
        <w:t xml:space="preserve">　</w:t>
      </w:r>
      <w:r w:rsidR="00B738B7" w:rsidRPr="009A5566">
        <w:rPr>
          <w:rFonts w:ascii="標楷體" w:eastAsia="標楷體" w:hAnsi="標楷體" w:hint="eastAsia"/>
          <w:b/>
          <w:bCs/>
        </w:rPr>
        <w:t>）</w:t>
      </w:r>
      <w:r w:rsidR="00631F38">
        <w:rPr>
          <w:rFonts w:ascii="標楷體" w:eastAsia="標楷體" w:hAnsi="標楷體" w:hint="eastAsia"/>
          <w:b/>
          <w:bCs/>
          <w:lang w:eastAsia="zh-HK"/>
        </w:rPr>
        <w:t>中午</w:t>
      </w:r>
      <w:r w:rsidR="00B738B7" w:rsidRPr="009A5566">
        <w:rPr>
          <w:rFonts w:ascii="標楷體" w:eastAsia="標楷體" w:hAnsi="標楷體" w:hint="eastAsia"/>
          <w:b/>
          <w:bCs/>
        </w:rPr>
        <w:t>前</w:t>
      </w:r>
      <w:r>
        <w:rPr>
          <w:rFonts w:ascii="標楷體" w:eastAsia="標楷體" w:hAnsi="標楷體" w:hint="eastAsia"/>
          <w:bCs/>
        </w:rPr>
        <w:t>，</w:t>
      </w:r>
      <w:r w:rsidRPr="00E57AF6">
        <w:rPr>
          <w:rFonts w:ascii="標楷體" w:eastAsia="標楷體" w:hAnsi="標楷體" w:hint="eastAsia"/>
          <w:bCs/>
        </w:rPr>
        <w:t>交回</w:t>
      </w:r>
      <w:r w:rsidR="00981145">
        <w:rPr>
          <w:rFonts w:ascii="標楷體" w:eastAsia="標楷體" w:hAnsi="標楷體" w:hint="eastAsia"/>
          <w:bCs/>
        </w:rPr>
        <w:t>教務處 余資穎</w:t>
      </w:r>
      <w:r w:rsidR="00AA7FD5">
        <w:rPr>
          <w:rFonts w:ascii="標楷體" w:eastAsia="標楷體" w:hAnsi="標楷體" w:hint="eastAsia"/>
          <w:bCs/>
        </w:rPr>
        <w:t>老師</w:t>
      </w:r>
      <w:r w:rsidRPr="00E57AF6">
        <w:rPr>
          <w:rFonts w:ascii="標楷體" w:eastAsia="標楷體" w:hAnsi="標楷體" w:hint="eastAsia"/>
          <w:bCs/>
        </w:rPr>
        <w:t>。</w:t>
      </w:r>
      <w:bookmarkEnd w:id="0"/>
    </w:p>
    <w:sectPr w:rsidR="008A4178" w:rsidSect="00D036CF">
      <w:pgSz w:w="11907" w:h="16840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ED" w:rsidRDefault="003945ED" w:rsidP="00D37FD2">
      <w:r>
        <w:separator/>
      </w:r>
    </w:p>
  </w:endnote>
  <w:endnote w:type="continuationSeparator" w:id="0">
    <w:p w:rsidR="003945ED" w:rsidRDefault="003945ED" w:rsidP="00D3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ED" w:rsidRDefault="003945ED" w:rsidP="00D37FD2">
      <w:r>
        <w:separator/>
      </w:r>
    </w:p>
  </w:footnote>
  <w:footnote w:type="continuationSeparator" w:id="0">
    <w:p w:rsidR="003945ED" w:rsidRDefault="003945ED" w:rsidP="00D3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558"/>
    <w:multiLevelType w:val="hybridMultilevel"/>
    <w:tmpl w:val="1F020A2A"/>
    <w:lvl w:ilvl="0" w:tplc="D33AD5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636BC7"/>
    <w:multiLevelType w:val="hybridMultilevel"/>
    <w:tmpl w:val="382429C4"/>
    <w:lvl w:ilvl="0" w:tplc="944EDD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090235"/>
    <w:multiLevelType w:val="hybridMultilevel"/>
    <w:tmpl w:val="A7E6A718"/>
    <w:lvl w:ilvl="0" w:tplc="3DE4A67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30BE3562"/>
    <w:multiLevelType w:val="hybridMultilevel"/>
    <w:tmpl w:val="AF1654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FF42FF"/>
    <w:multiLevelType w:val="hybridMultilevel"/>
    <w:tmpl w:val="81B6C40C"/>
    <w:lvl w:ilvl="0" w:tplc="D514FC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5F1651"/>
    <w:multiLevelType w:val="hybridMultilevel"/>
    <w:tmpl w:val="D128798E"/>
    <w:lvl w:ilvl="0" w:tplc="7CDA3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504403"/>
    <w:multiLevelType w:val="hybridMultilevel"/>
    <w:tmpl w:val="C4A0EA20"/>
    <w:lvl w:ilvl="0" w:tplc="A0F43E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07D6501"/>
    <w:multiLevelType w:val="hybridMultilevel"/>
    <w:tmpl w:val="5C26A5AC"/>
    <w:lvl w:ilvl="0" w:tplc="087CD3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23E80D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1B455FA"/>
    <w:multiLevelType w:val="hybridMultilevel"/>
    <w:tmpl w:val="68FE2F7C"/>
    <w:lvl w:ilvl="0" w:tplc="29DE7BF2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8F"/>
    <w:rsid w:val="000233FB"/>
    <w:rsid w:val="0003327C"/>
    <w:rsid w:val="000444D5"/>
    <w:rsid w:val="00053256"/>
    <w:rsid w:val="000769F8"/>
    <w:rsid w:val="000844E6"/>
    <w:rsid w:val="0009010A"/>
    <w:rsid w:val="000A0B36"/>
    <w:rsid w:val="000B55C0"/>
    <w:rsid w:val="000C73A7"/>
    <w:rsid w:val="000E4135"/>
    <w:rsid w:val="000F209D"/>
    <w:rsid w:val="000F4D54"/>
    <w:rsid w:val="00104948"/>
    <w:rsid w:val="001147C0"/>
    <w:rsid w:val="00122512"/>
    <w:rsid w:val="001421CA"/>
    <w:rsid w:val="0015012E"/>
    <w:rsid w:val="001702A3"/>
    <w:rsid w:val="00174DF5"/>
    <w:rsid w:val="001A5F78"/>
    <w:rsid w:val="001B6412"/>
    <w:rsid w:val="001E1AEC"/>
    <w:rsid w:val="001E3F15"/>
    <w:rsid w:val="001F3085"/>
    <w:rsid w:val="00224FA4"/>
    <w:rsid w:val="00225CF3"/>
    <w:rsid w:val="002413B1"/>
    <w:rsid w:val="00247A98"/>
    <w:rsid w:val="00247AA8"/>
    <w:rsid w:val="00250440"/>
    <w:rsid w:val="00292BFC"/>
    <w:rsid w:val="002936C2"/>
    <w:rsid w:val="00293C43"/>
    <w:rsid w:val="002E15CF"/>
    <w:rsid w:val="002E2058"/>
    <w:rsid w:val="00326057"/>
    <w:rsid w:val="00381BB2"/>
    <w:rsid w:val="00382F91"/>
    <w:rsid w:val="00386856"/>
    <w:rsid w:val="003916F3"/>
    <w:rsid w:val="003945ED"/>
    <w:rsid w:val="003B3FB1"/>
    <w:rsid w:val="003B7000"/>
    <w:rsid w:val="003C4764"/>
    <w:rsid w:val="003D24AE"/>
    <w:rsid w:val="003F088C"/>
    <w:rsid w:val="003F7D0E"/>
    <w:rsid w:val="00403305"/>
    <w:rsid w:val="00417185"/>
    <w:rsid w:val="0042004D"/>
    <w:rsid w:val="0042457A"/>
    <w:rsid w:val="00436ED8"/>
    <w:rsid w:val="00444B05"/>
    <w:rsid w:val="00455D5F"/>
    <w:rsid w:val="00482920"/>
    <w:rsid w:val="004B10EE"/>
    <w:rsid w:val="005061D9"/>
    <w:rsid w:val="00514758"/>
    <w:rsid w:val="00532837"/>
    <w:rsid w:val="00553286"/>
    <w:rsid w:val="00562472"/>
    <w:rsid w:val="0056793B"/>
    <w:rsid w:val="00570A8C"/>
    <w:rsid w:val="00571046"/>
    <w:rsid w:val="0057687A"/>
    <w:rsid w:val="00594313"/>
    <w:rsid w:val="005C503C"/>
    <w:rsid w:val="005D0FBD"/>
    <w:rsid w:val="005F1DF0"/>
    <w:rsid w:val="00623B4D"/>
    <w:rsid w:val="00631F38"/>
    <w:rsid w:val="00635EC0"/>
    <w:rsid w:val="00646927"/>
    <w:rsid w:val="00664C96"/>
    <w:rsid w:val="006850BA"/>
    <w:rsid w:val="00685214"/>
    <w:rsid w:val="006E1A85"/>
    <w:rsid w:val="006E2AF2"/>
    <w:rsid w:val="006F4984"/>
    <w:rsid w:val="00714917"/>
    <w:rsid w:val="00717760"/>
    <w:rsid w:val="007234B5"/>
    <w:rsid w:val="0072418E"/>
    <w:rsid w:val="007345BF"/>
    <w:rsid w:val="0074383F"/>
    <w:rsid w:val="00756A6F"/>
    <w:rsid w:val="00762B0C"/>
    <w:rsid w:val="00780147"/>
    <w:rsid w:val="007B477B"/>
    <w:rsid w:val="007E130B"/>
    <w:rsid w:val="007E287B"/>
    <w:rsid w:val="00800325"/>
    <w:rsid w:val="00827AE5"/>
    <w:rsid w:val="00840CF8"/>
    <w:rsid w:val="00854CAB"/>
    <w:rsid w:val="008617E8"/>
    <w:rsid w:val="00882A8F"/>
    <w:rsid w:val="008934F9"/>
    <w:rsid w:val="008A4178"/>
    <w:rsid w:val="008A6A8F"/>
    <w:rsid w:val="008B177A"/>
    <w:rsid w:val="008B59D4"/>
    <w:rsid w:val="008C60A1"/>
    <w:rsid w:val="008F16EA"/>
    <w:rsid w:val="009134DD"/>
    <w:rsid w:val="009552AB"/>
    <w:rsid w:val="0095615A"/>
    <w:rsid w:val="00966012"/>
    <w:rsid w:val="009772D3"/>
    <w:rsid w:val="00981145"/>
    <w:rsid w:val="00982539"/>
    <w:rsid w:val="009833BF"/>
    <w:rsid w:val="00985E98"/>
    <w:rsid w:val="009C56A9"/>
    <w:rsid w:val="009D5C9B"/>
    <w:rsid w:val="009D7D50"/>
    <w:rsid w:val="009F3108"/>
    <w:rsid w:val="00A001DF"/>
    <w:rsid w:val="00A009D2"/>
    <w:rsid w:val="00A1794B"/>
    <w:rsid w:val="00A45B7C"/>
    <w:rsid w:val="00A46E1D"/>
    <w:rsid w:val="00A64EA2"/>
    <w:rsid w:val="00A80046"/>
    <w:rsid w:val="00AA2147"/>
    <w:rsid w:val="00AA7FD5"/>
    <w:rsid w:val="00AF603A"/>
    <w:rsid w:val="00B56E34"/>
    <w:rsid w:val="00B738B7"/>
    <w:rsid w:val="00B73B52"/>
    <w:rsid w:val="00B80751"/>
    <w:rsid w:val="00B82028"/>
    <w:rsid w:val="00B85387"/>
    <w:rsid w:val="00BB504D"/>
    <w:rsid w:val="00BB7825"/>
    <w:rsid w:val="00BC70B6"/>
    <w:rsid w:val="00BD3E15"/>
    <w:rsid w:val="00BD743B"/>
    <w:rsid w:val="00BD75E1"/>
    <w:rsid w:val="00BF1040"/>
    <w:rsid w:val="00BF564C"/>
    <w:rsid w:val="00C14B5E"/>
    <w:rsid w:val="00C31F15"/>
    <w:rsid w:val="00C44863"/>
    <w:rsid w:val="00C66CAB"/>
    <w:rsid w:val="00C87360"/>
    <w:rsid w:val="00C9046B"/>
    <w:rsid w:val="00C950EF"/>
    <w:rsid w:val="00CB3FA1"/>
    <w:rsid w:val="00CD10F0"/>
    <w:rsid w:val="00CF3A22"/>
    <w:rsid w:val="00D00D44"/>
    <w:rsid w:val="00D036CF"/>
    <w:rsid w:val="00D05BF2"/>
    <w:rsid w:val="00D1147C"/>
    <w:rsid w:val="00D3039F"/>
    <w:rsid w:val="00D34A46"/>
    <w:rsid w:val="00D37FD2"/>
    <w:rsid w:val="00D46CD8"/>
    <w:rsid w:val="00D5293A"/>
    <w:rsid w:val="00D5746B"/>
    <w:rsid w:val="00D5797F"/>
    <w:rsid w:val="00D62080"/>
    <w:rsid w:val="00D85676"/>
    <w:rsid w:val="00D87306"/>
    <w:rsid w:val="00DA5695"/>
    <w:rsid w:val="00DB3AC7"/>
    <w:rsid w:val="00E0435F"/>
    <w:rsid w:val="00E10237"/>
    <w:rsid w:val="00E14AD1"/>
    <w:rsid w:val="00E179F8"/>
    <w:rsid w:val="00E303C2"/>
    <w:rsid w:val="00E321BD"/>
    <w:rsid w:val="00E34E0A"/>
    <w:rsid w:val="00E57AF6"/>
    <w:rsid w:val="00E6659D"/>
    <w:rsid w:val="00E673E0"/>
    <w:rsid w:val="00E947DB"/>
    <w:rsid w:val="00EA6977"/>
    <w:rsid w:val="00EC257F"/>
    <w:rsid w:val="00ED480A"/>
    <w:rsid w:val="00EF5ADE"/>
    <w:rsid w:val="00EF78F1"/>
    <w:rsid w:val="00F071DF"/>
    <w:rsid w:val="00F155BC"/>
    <w:rsid w:val="00F21ADD"/>
    <w:rsid w:val="00F43B31"/>
    <w:rsid w:val="00F442DB"/>
    <w:rsid w:val="00F50A5D"/>
    <w:rsid w:val="00F55E9A"/>
    <w:rsid w:val="00F714C0"/>
    <w:rsid w:val="00F75179"/>
    <w:rsid w:val="00F819AA"/>
    <w:rsid w:val="00F959AC"/>
    <w:rsid w:val="00FA167F"/>
    <w:rsid w:val="00FA19C4"/>
    <w:rsid w:val="00FB4737"/>
    <w:rsid w:val="00FB6551"/>
    <w:rsid w:val="00FB7C0F"/>
    <w:rsid w:val="00F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A18AF"/>
  <w15:docId w15:val="{9E411B0E-AC06-4571-B0C2-54ED8F48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2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873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080"/>
    <w:rPr>
      <w:rFonts w:ascii="Arial" w:hAnsi="Arial"/>
      <w:sz w:val="18"/>
      <w:szCs w:val="18"/>
    </w:rPr>
  </w:style>
  <w:style w:type="table" w:styleId="a4">
    <w:name w:val="Table Grid"/>
    <w:basedOn w:val="a1"/>
    <w:rsid w:val="00D620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7FD2"/>
    <w:rPr>
      <w:kern w:val="2"/>
    </w:rPr>
  </w:style>
  <w:style w:type="paragraph" w:styleId="a7">
    <w:name w:val="footer"/>
    <w:basedOn w:val="a"/>
    <w:link w:val="a8"/>
    <w:rsid w:val="00D3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7FD2"/>
    <w:rPr>
      <w:kern w:val="2"/>
    </w:rPr>
  </w:style>
  <w:style w:type="character" w:styleId="a9">
    <w:name w:val="Hyperlink"/>
    <w:basedOn w:val="a0"/>
    <w:uiPriority w:val="99"/>
    <w:unhideWhenUsed/>
    <w:rsid w:val="00A8004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82F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D87306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D87306"/>
    <w:rPr>
      <w:rFonts w:ascii="新細明體" w:hAnsi="新細明體" w:cs="新細明體"/>
      <w:b/>
      <w:bCs/>
      <w:sz w:val="36"/>
      <w:szCs w:val="36"/>
    </w:rPr>
  </w:style>
  <w:style w:type="paragraph" w:styleId="ab">
    <w:name w:val="Body Text"/>
    <w:basedOn w:val="a"/>
    <w:link w:val="ac"/>
    <w:uiPriority w:val="1"/>
    <w:qFormat/>
    <w:rsid w:val="00762B0C"/>
    <w:pPr>
      <w:ind w:left="2249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762B0C"/>
    <w:rPr>
      <w:rFonts w:ascii="標楷體" w:eastAsia="標楷體" w:hAnsi="標楷體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「台南縣2005全民學區數位學習第二期計劃」意願調查表</dc:title>
  <dc:creator>User</dc:creator>
  <cp:lastModifiedBy>USER</cp:lastModifiedBy>
  <cp:revision>5</cp:revision>
  <cp:lastPrinted>2015-04-24T01:20:00Z</cp:lastPrinted>
  <dcterms:created xsi:type="dcterms:W3CDTF">2021-09-09T03:30:00Z</dcterms:created>
  <dcterms:modified xsi:type="dcterms:W3CDTF">2021-09-11T01:26:00Z</dcterms:modified>
</cp:coreProperties>
</file>