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F0" w:rsidRPr="00491BF0" w:rsidRDefault="00491BF0" w:rsidP="00491BF0">
      <w:pPr>
        <w:pStyle w:val="Web"/>
        <w:spacing w:before="0" w:beforeAutospacing="0" w:after="0" w:afterAutospacing="0"/>
        <w:jc w:val="center"/>
        <w:rPr>
          <w:sz w:val="44"/>
          <w:szCs w:val="44"/>
        </w:rPr>
      </w:pPr>
      <w:r w:rsidRPr="00491BF0">
        <w:rPr>
          <w:rFonts w:ascii="標楷體" w:eastAsia="標楷體" w:hAnsi="標楷體" w:cstheme="minorBidi" w:hint="eastAsia"/>
          <w:b/>
          <w:bCs/>
          <w:kern w:val="24"/>
          <w:sz w:val="44"/>
          <w:szCs w:val="44"/>
        </w:rPr>
        <w:t>第二屆全國高中生材料學科能力競賽</w:t>
      </w:r>
    </w:p>
    <w:p w:rsidR="00491BF0" w:rsidRDefault="00491BF0" w:rsidP="00491BF0">
      <w:pPr>
        <w:rPr>
          <w:b/>
          <w:sz w:val="40"/>
          <w:szCs w:val="40"/>
        </w:rPr>
      </w:pPr>
    </w:p>
    <w:p w:rsidR="00491BF0" w:rsidRPr="00390775" w:rsidRDefault="00491BF0" w:rsidP="00491BF0">
      <w:pPr>
        <w:rPr>
          <w:b/>
          <w:sz w:val="36"/>
          <w:szCs w:val="36"/>
        </w:rPr>
      </w:pPr>
      <w:r w:rsidRPr="00390775">
        <w:rPr>
          <w:rFonts w:hint="eastAsia"/>
          <w:b/>
          <w:sz w:val="36"/>
          <w:szCs w:val="36"/>
        </w:rPr>
        <w:t>宗旨：</w:t>
      </w:r>
    </w:p>
    <w:p w:rsidR="000759F5" w:rsidRPr="00390775" w:rsidRDefault="00491BF0" w:rsidP="00491BF0">
      <w:pPr>
        <w:rPr>
          <w:b/>
          <w:sz w:val="36"/>
          <w:szCs w:val="36"/>
        </w:rPr>
      </w:pPr>
      <w:r w:rsidRPr="00390775">
        <w:rPr>
          <w:rFonts w:hint="eastAsia"/>
          <w:b/>
          <w:sz w:val="36"/>
          <w:szCs w:val="36"/>
        </w:rPr>
        <w:t>為啟發高中學生對材料學科興趣及學習應用等智能，</w:t>
      </w:r>
      <w:proofErr w:type="gramStart"/>
      <w:r w:rsidRPr="00390775">
        <w:rPr>
          <w:rFonts w:hint="eastAsia"/>
          <w:b/>
          <w:sz w:val="36"/>
          <w:szCs w:val="36"/>
        </w:rPr>
        <w:t>特</w:t>
      </w:r>
      <w:proofErr w:type="gramEnd"/>
      <w:r w:rsidRPr="00390775">
        <w:rPr>
          <w:rFonts w:hint="eastAsia"/>
          <w:b/>
          <w:sz w:val="36"/>
          <w:szCs w:val="36"/>
        </w:rPr>
        <w:t>於材料學會成立</w:t>
      </w:r>
      <w:r w:rsidRPr="00390775">
        <w:rPr>
          <w:rFonts w:hint="eastAsia"/>
          <w:b/>
          <w:sz w:val="36"/>
          <w:szCs w:val="36"/>
        </w:rPr>
        <w:t>50</w:t>
      </w:r>
      <w:r w:rsidRPr="00390775">
        <w:rPr>
          <w:rFonts w:hint="eastAsia"/>
          <w:b/>
          <w:sz w:val="36"/>
          <w:szCs w:val="36"/>
        </w:rPr>
        <w:t>週年之際辦理材料科學能力競賽，藉以激發其思考與創造能力，並由此競賽激發高中學生對材料科學的學習熱情，且進一步選擇材料科學為其終生之志業。</w:t>
      </w:r>
    </w:p>
    <w:p w:rsidR="00491BF0" w:rsidRDefault="00491BF0" w:rsidP="00491BF0">
      <w:pPr>
        <w:rPr>
          <w:b/>
          <w:sz w:val="40"/>
          <w:szCs w:val="40"/>
        </w:rPr>
      </w:pPr>
    </w:p>
    <w:p w:rsidR="00491BF0" w:rsidRDefault="00491BF0" w:rsidP="00491BF0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報名及競賽資訊：</w:t>
      </w:r>
    </w:p>
    <w:p w:rsidR="00491BF0" w:rsidRPr="00491BF0" w:rsidRDefault="00491BF0" w:rsidP="00491BF0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491BF0">
        <w:rPr>
          <w:rFonts w:ascii="微軟正黑體" w:eastAsia="微軟正黑體" w:hAnsi="微軟正黑體" w:hint="eastAsia"/>
          <w:color w:val="000000"/>
          <w:kern w:val="24"/>
          <w:sz w:val="32"/>
          <w:szCs w:val="32"/>
        </w:rPr>
        <w:t>參加對象：國內各高中職或同等學力 （年齡20歲以下）。</w:t>
      </w:r>
    </w:p>
    <w:p w:rsidR="00491BF0" w:rsidRPr="00491BF0" w:rsidRDefault="00491BF0" w:rsidP="00491BF0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491BF0">
        <w:rPr>
          <w:rFonts w:ascii="微軟正黑體" w:eastAsia="微軟正黑體" w:hAnsi="微軟正黑體" w:hint="eastAsia"/>
          <w:color w:val="000000"/>
          <w:kern w:val="24"/>
          <w:sz w:val="32"/>
          <w:szCs w:val="32"/>
        </w:rPr>
        <w:t>報名日期：即日起</w:t>
      </w:r>
      <w:r w:rsidR="003C725E">
        <w:rPr>
          <w:rFonts w:ascii="微軟正黑體" w:eastAsia="微軟正黑體" w:hAnsi="微軟正黑體" w:hint="eastAsia"/>
          <w:color w:val="000000"/>
          <w:kern w:val="24"/>
          <w:sz w:val="32"/>
          <w:szCs w:val="32"/>
        </w:rPr>
        <w:t>-2021/</w:t>
      </w:r>
      <w:r w:rsidR="003C725E">
        <w:rPr>
          <w:rFonts w:ascii="微軟正黑體" w:eastAsia="微軟正黑體" w:hAnsi="微軟正黑體"/>
          <w:color w:val="000000"/>
          <w:kern w:val="24"/>
          <w:sz w:val="32"/>
          <w:szCs w:val="32"/>
        </w:rPr>
        <w:t>8</w:t>
      </w:r>
      <w:r w:rsidR="003C725E">
        <w:rPr>
          <w:rFonts w:ascii="微軟正黑體" w:eastAsia="微軟正黑體" w:hAnsi="微軟正黑體" w:hint="eastAsia"/>
          <w:color w:val="000000"/>
          <w:kern w:val="24"/>
          <w:sz w:val="32"/>
          <w:szCs w:val="32"/>
        </w:rPr>
        <w:t>/</w:t>
      </w:r>
      <w:r w:rsidR="003C725E">
        <w:rPr>
          <w:rFonts w:ascii="微軟正黑體" w:eastAsia="微軟正黑體" w:hAnsi="微軟正黑體"/>
          <w:color w:val="000000"/>
          <w:kern w:val="24"/>
          <w:sz w:val="32"/>
          <w:szCs w:val="32"/>
        </w:rPr>
        <w:t>16</w:t>
      </w:r>
      <w:bookmarkStart w:id="0" w:name="_GoBack"/>
      <w:bookmarkEnd w:id="0"/>
    </w:p>
    <w:p w:rsidR="00491BF0" w:rsidRPr="00491BF0" w:rsidRDefault="00491BF0" w:rsidP="00491BF0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491BF0">
        <w:rPr>
          <w:rFonts w:ascii="微軟正黑體" w:eastAsia="微軟正黑體" w:hAnsi="微軟正黑體" w:hint="eastAsia"/>
          <w:color w:val="000000"/>
          <w:kern w:val="24"/>
          <w:sz w:val="32"/>
          <w:szCs w:val="32"/>
        </w:rPr>
        <w:t>競賽日期：2021年9月</w:t>
      </w:r>
      <w:r w:rsidR="003C725E">
        <w:rPr>
          <w:rFonts w:ascii="微軟正黑體" w:eastAsia="微軟正黑體" w:hAnsi="微軟正黑體"/>
          <w:color w:val="000000"/>
          <w:kern w:val="24"/>
          <w:sz w:val="32"/>
          <w:szCs w:val="32"/>
        </w:rPr>
        <w:t>4</w:t>
      </w:r>
      <w:r w:rsidRPr="00491BF0">
        <w:rPr>
          <w:rFonts w:ascii="微軟正黑體" w:eastAsia="微軟正黑體" w:hAnsi="微軟正黑體" w:hint="eastAsia"/>
          <w:color w:val="000000"/>
          <w:kern w:val="24"/>
          <w:sz w:val="32"/>
          <w:szCs w:val="32"/>
        </w:rPr>
        <w:t>日（六）</w:t>
      </w:r>
    </w:p>
    <w:p w:rsidR="00491BF0" w:rsidRPr="00491BF0" w:rsidRDefault="00491BF0" w:rsidP="00491BF0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491BF0">
        <w:rPr>
          <w:rFonts w:ascii="微軟正黑體" w:eastAsia="微軟正黑體" w:hAnsi="微軟正黑體" w:hint="eastAsia"/>
          <w:color w:val="000000"/>
          <w:kern w:val="24"/>
          <w:sz w:val="32"/>
          <w:szCs w:val="32"/>
        </w:rPr>
        <w:t>競賽時間：10:30-12:00 a.m.</w:t>
      </w:r>
    </w:p>
    <w:p w:rsidR="00491BF0" w:rsidRPr="00491BF0" w:rsidRDefault="00491BF0" w:rsidP="00491BF0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491BF0">
        <w:rPr>
          <w:rFonts w:ascii="微軟正黑體" w:eastAsia="微軟正黑體" w:hAnsi="微軟正黑體" w:hint="eastAsia"/>
          <w:color w:val="000000"/>
          <w:kern w:val="24"/>
          <w:sz w:val="32"/>
          <w:szCs w:val="32"/>
        </w:rPr>
        <w:t>考試地點：（由學生自行選擇）</w:t>
      </w:r>
    </w:p>
    <w:p w:rsidR="00491BF0" w:rsidRPr="00491BF0" w:rsidRDefault="00491BF0" w:rsidP="00491BF0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491BF0">
        <w:rPr>
          <w:rFonts w:ascii="微軟正黑體" w:eastAsia="微軟正黑體" w:hAnsi="微軟正黑體" w:hint="eastAsia"/>
          <w:color w:val="000000"/>
          <w:kern w:val="24"/>
          <w:sz w:val="32"/>
          <w:szCs w:val="32"/>
        </w:rPr>
        <w:t>北    部：台灣大學</w:t>
      </w:r>
    </w:p>
    <w:p w:rsidR="00491BF0" w:rsidRPr="00491BF0" w:rsidRDefault="00491BF0" w:rsidP="00491BF0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491BF0">
        <w:rPr>
          <w:rFonts w:ascii="微軟正黑體" w:eastAsia="微軟正黑體" w:hAnsi="微軟正黑體" w:hint="eastAsia"/>
          <w:color w:val="000000"/>
          <w:kern w:val="24"/>
          <w:sz w:val="32"/>
          <w:szCs w:val="32"/>
        </w:rPr>
        <w:t>桃竹苗：陽明交通大學</w:t>
      </w:r>
    </w:p>
    <w:p w:rsidR="00491BF0" w:rsidRPr="00491BF0" w:rsidRDefault="00491BF0" w:rsidP="00491BF0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491BF0">
        <w:rPr>
          <w:rFonts w:ascii="微軟正黑體" w:eastAsia="微軟正黑體" w:hAnsi="微軟正黑體" w:hint="eastAsia"/>
          <w:color w:val="000000"/>
          <w:kern w:val="24"/>
          <w:sz w:val="32"/>
          <w:szCs w:val="32"/>
        </w:rPr>
        <w:t>中    部：中興大學</w:t>
      </w:r>
    </w:p>
    <w:p w:rsidR="00491BF0" w:rsidRDefault="00491BF0" w:rsidP="00491BF0">
      <w:pPr>
        <w:widowControl/>
        <w:rPr>
          <w:rFonts w:ascii="微軟正黑體" w:eastAsia="微軟正黑體" w:hAnsi="微軟正黑體"/>
          <w:color w:val="000000"/>
          <w:kern w:val="24"/>
          <w:sz w:val="32"/>
          <w:szCs w:val="32"/>
        </w:rPr>
      </w:pPr>
      <w:r w:rsidRPr="00491BF0">
        <w:rPr>
          <w:rFonts w:ascii="微軟正黑體" w:eastAsia="微軟正黑體" w:hAnsi="微軟正黑體" w:hint="eastAsia"/>
          <w:color w:val="000000"/>
          <w:kern w:val="24"/>
          <w:sz w:val="32"/>
          <w:szCs w:val="32"/>
        </w:rPr>
        <w:t>南    部：成功大學</w:t>
      </w:r>
    </w:p>
    <w:p w:rsidR="00390775" w:rsidRPr="00390775" w:rsidRDefault="00390775" w:rsidP="00390775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390775">
        <w:rPr>
          <w:rFonts w:ascii="新細明體" w:eastAsia="新細明體" w:hAnsi="新細明體" w:cs="新細明體" w:hint="eastAsia"/>
          <w:kern w:val="0"/>
          <w:sz w:val="32"/>
          <w:szCs w:val="32"/>
        </w:rPr>
        <w:lastRenderedPageBreak/>
        <w:t>報名方式：網路報名，至第二屆全國高中生材料學科能力競賽報名網站報名。</w:t>
      </w:r>
    </w:p>
    <w:p w:rsidR="00390775" w:rsidRPr="00390775" w:rsidRDefault="00390775" w:rsidP="00390775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390775">
        <w:rPr>
          <w:rFonts w:ascii="新細明體" w:eastAsia="新細明體" w:hAnsi="新細明體" w:cs="新細明體" w:hint="eastAsia"/>
          <w:kern w:val="0"/>
          <w:sz w:val="32"/>
          <w:szCs w:val="32"/>
        </w:rPr>
        <w:t>報名費：500元（5~14團報8折）</w:t>
      </w:r>
    </w:p>
    <w:p w:rsidR="00390775" w:rsidRPr="00390775" w:rsidRDefault="00390775" w:rsidP="00390775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390775"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            </w:t>
      </w:r>
      <w:r w:rsidRPr="00390775">
        <w:rPr>
          <w:rFonts w:ascii="新細明體" w:eastAsia="新細明體" w:hAnsi="新細明體" w:cs="新細明體" w:hint="eastAsia"/>
          <w:kern w:val="0"/>
          <w:sz w:val="32"/>
          <w:szCs w:val="32"/>
        </w:rPr>
        <w:t>（15~團報6折）</w:t>
      </w:r>
    </w:p>
    <w:p w:rsidR="00390775" w:rsidRPr="00390775" w:rsidRDefault="00390775" w:rsidP="00390775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              </w:t>
      </w:r>
      <w:r w:rsidRPr="00390775">
        <w:rPr>
          <w:rFonts w:ascii="新細明體" w:eastAsia="新細明體" w:hAnsi="新細明體" w:cs="新細明體" w:hint="eastAsia"/>
          <w:kern w:val="0"/>
          <w:sz w:val="32"/>
          <w:szCs w:val="32"/>
        </w:rPr>
        <w:t>清寒學生免收報名費用</w:t>
      </w:r>
    </w:p>
    <w:p w:rsidR="00390775" w:rsidRPr="00390775" w:rsidRDefault="00390775" w:rsidP="00390775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390775">
        <w:rPr>
          <w:rFonts w:ascii="新細明體" w:eastAsia="新細明體" w:hAnsi="新細明體" w:cs="新細明體" w:hint="eastAsia"/>
          <w:kern w:val="0"/>
          <w:sz w:val="32"/>
          <w:szCs w:val="32"/>
        </w:rPr>
        <w:t>獲獎：以成績等第劃分以下獎項</w:t>
      </w:r>
    </w:p>
    <w:p w:rsidR="00390775" w:rsidRPr="00390775" w:rsidRDefault="00390775" w:rsidP="00390775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 w:rsidRPr="00390775">
        <w:rPr>
          <w:rFonts w:ascii="新細明體" w:eastAsia="新細明體" w:hAnsi="新細明體" w:cs="新細明體" w:hint="eastAsia"/>
          <w:kern w:val="0"/>
          <w:sz w:val="32"/>
          <w:szCs w:val="32"/>
        </w:rPr>
        <w:tab/>
        <w:t xml:space="preserve">  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</w:t>
      </w:r>
      <w:r w:rsidRPr="00390775"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</w:t>
      </w: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&lt;5%    </w:t>
      </w:r>
      <w:r w:rsidRPr="00390775">
        <w:rPr>
          <w:rFonts w:ascii="新細明體" w:eastAsia="新細明體" w:hAnsi="新細明體" w:cs="新細明體" w:hint="eastAsia"/>
          <w:kern w:val="0"/>
          <w:sz w:val="32"/>
          <w:szCs w:val="32"/>
        </w:rPr>
        <w:t>金質獎</w:t>
      </w:r>
    </w:p>
    <w:p w:rsidR="00390775" w:rsidRPr="00390775" w:rsidRDefault="00390775" w:rsidP="00390775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      </w:t>
      </w:r>
      <w:r w:rsidRPr="00390775"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&gt;5-15%  銀質獎</w:t>
      </w:r>
    </w:p>
    <w:p w:rsidR="00390775" w:rsidRPr="00390775" w:rsidRDefault="00390775" w:rsidP="00390775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       </w:t>
      </w:r>
      <w:r w:rsidRPr="00390775">
        <w:rPr>
          <w:rFonts w:ascii="新細明體" w:eastAsia="新細明體" w:hAnsi="新細明體" w:cs="新細明體" w:hint="eastAsia"/>
          <w:kern w:val="0"/>
          <w:sz w:val="32"/>
          <w:szCs w:val="32"/>
        </w:rPr>
        <w:t>&gt;15-25% 銅質獎</w:t>
      </w:r>
    </w:p>
    <w:p w:rsidR="00390775" w:rsidRPr="00491BF0" w:rsidRDefault="00390775" w:rsidP="00390775">
      <w:pPr>
        <w:widowControl/>
        <w:rPr>
          <w:rFonts w:ascii="新細明體" w:eastAsia="新細明體" w:hAnsi="新細明體" w:cs="新細明體"/>
          <w:kern w:val="0"/>
          <w:sz w:val="32"/>
          <w:szCs w:val="32"/>
        </w:rPr>
      </w:pPr>
      <w:r>
        <w:rPr>
          <w:rFonts w:ascii="新細明體" w:eastAsia="新細明體" w:hAnsi="新細明體" w:cs="新細明體" w:hint="eastAsia"/>
          <w:kern w:val="0"/>
          <w:sz w:val="32"/>
          <w:szCs w:val="32"/>
        </w:rPr>
        <w:t xml:space="preserve">        </w:t>
      </w:r>
      <w:r w:rsidRPr="00390775">
        <w:rPr>
          <w:rFonts w:ascii="新細明體" w:eastAsia="新細明體" w:hAnsi="新細明體" w:cs="新細明體" w:hint="eastAsia"/>
          <w:kern w:val="0"/>
          <w:sz w:val="32"/>
          <w:szCs w:val="32"/>
        </w:rPr>
        <w:t>&gt;25-40% 佳作獎（凡參賽皆附參賽證明）</w:t>
      </w:r>
    </w:p>
    <w:p w:rsidR="00491BF0" w:rsidRPr="00491BF0" w:rsidRDefault="00491BF0" w:rsidP="00491BF0">
      <w:pPr>
        <w:rPr>
          <w:b/>
          <w:sz w:val="40"/>
          <w:szCs w:val="40"/>
        </w:rPr>
      </w:pPr>
    </w:p>
    <w:p w:rsidR="00491BF0" w:rsidRPr="00491BF0" w:rsidRDefault="00491BF0" w:rsidP="00491BF0">
      <w:pPr>
        <w:rPr>
          <w:b/>
          <w:sz w:val="40"/>
          <w:szCs w:val="40"/>
        </w:rPr>
      </w:pPr>
    </w:p>
    <w:sectPr w:rsidR="00491BF0" w:rsidRPr="00491B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6592"/>
    <w:multiLevelType w:val="hybridMultilevel"/>
    <w:tmpl w:val="A99C5228"/>
    <w:lvl w:ilvl="0" w:tplc="497208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EC0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60A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AF6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1ABC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6D4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8FE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03B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84F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F0"/>
    <w:rsid w:val="00010A51"/>
    <w:rsid w:val="00390775"/>
    <w:rsid w:val="003C725E"/>
    <w:rsid w:val="00491BF0"/>
    <w:rsid w:val="004C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F808B"/>
  <w15:chartTrackingRefBased/>
  <w15:docId w15:val="{E26F44AE-8895-4F49-96CD-A87B495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1B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91BF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2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2021-08-10T08:14:00Z</dcterms:created>
  <dcterms:modified xsi:type="dcterms:W3CDTF">2021-08-10T08:14:00Z</dcterms:modified>
</cp:coreProperties>
</file>